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4041" w:rsidRPr="00BF2DA0" w:rsidRDefault="00D6005A" w:rsidP="003F4041">
      <w:pPr>
        <w:pStyle w:val="Title"/>
        <w:rPr>
          <w:rFonts w:ascii="Times New Roman" w:hAnsi="Times New Roman"/>
        </w:rPr>
      </w:pPr>
      <w:r>
        <w:rPr>
          <w:rFonts w:ascii="Times New Roman" w:hAnsi="Times New Roman"/>
        </w:rPr>
        <w:t>Picture Music</w:t>
      </w:r>
    </w:p>
    <w:p w:rsidR="003F4041" w:rsidRPr="00BF2DA0" w:rsidRDefault="003F4041" w:rsidP="003F4041">
      <w:pPr>
        <w:pStyle w:val="Author"/>
        <w:rPr>
          <w:rFonts w:ascii="Times New Roman" w:hAnsi="Times New Roman"/>
        </w:rPr>
      </w:pPr>
      <w:r w:rsidRPr="00BF2DA0">
        <w:rPr>
          <w:rFonts w:ascii="Times New Roman" w:hAnsi="Times New Roman"/>
        </w:rPr>
        <w:t>Eric Anderson</w:t>
      </w:r>
    </w:p>
    <w:p w:rsidR="00695067" w:rsidRPr="00BF2DA0" w:rsidRDefault="003F4041" w:rsidP="003F4041">
      <w:pPr>
        <w:pStyle w:val="Affiliation"/>
        <w:rPr>
          <w:rFonts w:ascii="Times New Roman" w:hAnsi="Times New Roman"/>
        </w:rPr>
      </w:pPr>
      <w:r w:rsidRPr="00BF2DA0">
        <w:rPr>
          <w:rFonts w:ascii="Times New Roman" w:hAnsi="Times New Roman"/>
        </w:rPr>
        <w:t>UCSC CMPS161</w:t>
      </w:r>
      <w:r w:rsidR="00226D50">
        <w:rPr>
          <w:rFonts w:ascii="Times New Roman" w:hAnsi="Times New Roman"/>
        </w:rPr>
        <w:t xml:space="preserve"> Winter 2014</w:t>
      </w:r>
    </w:p>
    <w:p w:rsidR="00695067" w:rsidRPr="00BF2DA0" w:rsidRDefault="00E725A7" w:rsidP="003F4041">
      <w:pPr>
        <w:pStyle w:val="Affiliation"/>
        <w:rPr>
          <w:rFonts w:ascii="Times New Roman" w:hAnsi="Times New Roman"/>
        </w:rPr>
        <w:sectPr w:rsidR="00695067" w:rsidRPr="00BF2DA0">
          <w:pgSz w:w="12240" w:h="15840" w:code="1"/>
          <w:pgMar w:top="720" w:right="720" w:bottom="720" w:left="720" w:header="720" w:footer="720" w:gutter="0"/>
          <w:cols w:space="720"/>
        </w:sectPr>
      </w:pPr>
      <w:r>
        <w:rPr>
          <w:rFonts w:ascii="Times New Roman" w:hAnsi="Times New Roman"/>
        </w:rPr>
        <w:t>3/19</w:t>
      </w:r>
      <w:r w:rsidR="00695067" w:rsidRPr="00BF2DA0">
        <w:rPr>
          <w:rFonts w:ascii="Times New Roman" w:hAnsi="Times New Roman"/>
        </w:rPr>
        <w:t>/2014</w:t>
      </w:r>
    </w:p>
    <w:p w:rsidR="00695067" w:rsidRPr="00BF2DA0" w:rsidRDefault="00695067" w:rsidP="003F4041">
      <w:pPr>
        <w:pStyle w:val="AbstHead"/>
        <w:rPr>
          <w:rFonts w:ascii="Times New Roman" w:hAnsi="Times New Roman"/>
        </w:rPr>
      </w:pPr>
    </w:p>
    <w:p w:rsidR="003F4041" w:rsidRPr="00BF2DA0" w:rsidRDefault="003F4041" w:rsidP="003F4041">
      <w:pPr>
        <w:pStyle w:val="AbstHead"/>
        <w:rPr>
          <w:rFonts w:ascii="Times New Roman" w:hAnsi="Times New Roman"/>
          <w:sz w:val="24"/>
          <w:szCs w:val="24"/>
        </w:rPr>
      </w:pPr>
      <w:r w:rsidRPr="00BF2DA0">
        <w:rPr>
          <w:rFonts w:ascii="Times New Roman" w:hAnsi="Times New Roman"/>
          <w:sz w:val="24"/>
          <w:szCs w:val="24"/>
        </w:rPr>
        <w:t>ABSTRACT</w:t>
      </w:r>
    </w:p>
    <w:p w:rsidR="001B78E2" w:rsidRPr="001B78E2" w:rsidRDefault="001B78E2" w:rsidP="001B78E2">
      <w:pPr>
        <w:rPr>
          <w:rFonts w:ascii="Times New Roman" w:hAnsi="Times New Roman"/>
          <w:sz w:val="24"/>
          <w:szCs w:val="24"/>
        </w:rPr>
      </w:pPr>
      <w:r w:rsidRPr="001B78E2">
        <w:rPr>
          <w:rFonts w:ascii="Times New Roman" w:hAnsi="Times New Roman"/>
          <w:sz w:val="24"/>
          <w:szCs w:val="24"/>
        </w:rPr>
        <w:t>Most of the visualizations of data today are developed in eye-catching illustrative simulations. This is largely in fact due to computers’ abilities to process visual data quickly. Not much work has been put into the visualization of data through sound.</w:t>
      </w:r>
      <w:r>
        <w:rPr>
          <w:rFonts w:ascii="Times New Roman" w:hAnsi="Times New Roman"/>
          <w:sz w:val="24"/>
          <w:szCs w:val="24"/>
        </w:rPr>
        <w:br/>
      </w:r>
    </w:p>
    <w:p w:rsidR="001B78E2" w:rsidRDefault="001B78E2" w:rsidP="001B78E2">
      <w:pPr>
        <w:rPr>
          <w:rFonts w:ascii="Times New Roman" w:hAnsi="Times New Roman"/>
          <w:sz w:val="24"/>
          <w:szCs w:val="24"/>
        </w:rPr>
      </w:pPr>
      <w:r w:rsidRPr="001B78E2">
        <w:rPr>
          <w:rFonts w:ascii="Times New Roman" w:hAnsi="Times New Roman"/>
          <w:sz w:val="24"/>
          <w:szCs w:val="24"/>
        </w:rPr>
        <w:t xml:space="preserve">This project is meant to develop a coherent stream of music from picture-data of sufficiently high resolution through several different analysis of the picture data. As with many picture formats, raw picture data only consists of color (RGB) data, and their pixel coordinates. From this, several things can be derived. Such things include, but are not limited to gradient, statistical means and modes, and number of distinct colors. </w:t>
      </w:r>
      <w:r>
        <w:rPr>
          <w:rFonts w:ascii="Times New Roman" w:hAnsi="Times New Roman"/>
          <w:sz w:val="24"/>
          <w:szCs w:val="24"/>
        </w:rPr>
        <w:t>Much of this data is already used for photo and image editing programs such as Photoshop.</w:t>
      </w:r>
    </w:p>
    <w:p w:rsidR="002068E4" w:rsidRDefault="002068E4" w:rsidP="001B78E2">
      <w:pPr>
        <w:rPr>
          <w:rFonts w:ascii="Times New Roman" w:hAnsi="Times New Roman"/>
          <w:sz w:val="24"/>
          <w:szCs w:val="24"/>
        </w:rPr>
      </w:pPr>
    </w:p>
    <w:p w:rsidR="002068E4" w:rsidRDefault="002068E4" w:rsidP="001B78E2">
      <w:pPr>
        <w:rPr>
          <w:rFonts w:ascii="Times New Roman" w:hAnsi="Times New Roman"/>
          <w:sz w:val="24"/>
          <w:szCs w:val="24"/>
        </w:rPr>
      </w:pPr>
      <w:r>
        <w:rPr>
          <w:rFonts w:ascii="Times New Roman" w:hAnsi="Times New Roman"/>
          <w:sz w:val="24"/>
          <w:szCs w:val="24"/>
        </w:rPr>
        <w:t xml:space="preserve">Visualizing “seen” data as “heard” data is something that has yet to be perfected for humans to adopt. Although sound may be a data-medium we use further into the future, it has </w:t>
      </w:r>
      <w:bookmarkStart w:id="0" w:name="_GoBack"/>
      <w:bookmarkEnd w:id="0"/>
      <w:r>
        <w:rPr>
          <w:rFonts w:ascii="Times New Roman" w:hAnsi="Times New Roman"/>
          <w:sz w:val="24"/>
          <w:szCs w:val="24"/>
        </w:rPr>
        <w:t>yet to be explored.</w:t>
      </w:r>
    </w:p>
    <w:p w:rsidR="001B78E2" w:rsidRPr="001B78E2" w:rsidRDefault="001B78E2" w:rsidP="001B78E2">
      <w:pPr>
        <w:rPr>
          <w:rFonts w:ascii="Times New Roman" w:hAnsi="Times New Roman"/>
          <w:sz w:val="24"/>
          <w:szCs w:val="24"/>
        </w:rPr>
      </w:pPr>
    </w:p>
    <w:p w:rsidR="00A123C0" w:rsidRDefault="003F4041" w:rsidP="006B7AED">
      <w:pPr>
        <w:pStyle w:val="IntroHead"/>
        <w:rPr>
          <w:rFonts w:ascii="Times New Roman" w:hAnsi="Times New Roman"/>
          <w:sz w:val="24"/>
          <w:szCs w:val="24"/>
        </w:rPr>
      </w:pPr>
      <w:r w:rsidRPr="00280769">
        <w:rPr>
          <w:rFonts w:ascii="Times New Roman" w:hAnsi="Times New Roman"/>
          <w:sz w:val="24"/>
          <w:szCs w:val="24"/>
        </w:rPr>
        <w:t>INTRODUCTION</w:t>
      </w:r>
    </w:p>
    <w:p w:rsidR="001421F1" w:rsidRDefault="00AB4732" w:rsidP="00AB4732">
      <w:pPr>
        <w:rPr>
          <w:rFonts w:ascii="Times New Roman" w:hAnsi="Times New Roman"/>
          <w:sz w:val="24"/>
          <w:szCs w:val="24"/>
        </w:rPr>
      </w:pPr>
      <w:r>
        <w:rPr>
          <w:rFonts w:ascii="Times New Roman" w:hAnsi="Times New Roman"/>
          <w:sz w:val="24"/>
          <w:szCs w:val="24"/>
        </w:rPr>
        <w:t>By inputting pictures and photos through this program, a pattern of notes is created, laid out, and played back through mapping certain color data schemes. Some of the data derived from t</w:t>
      </w:r>
      <w:r w:rsidR="001421F1">
        <w:rPr>
          <w:rFonts w:ascii="Times New Roman" w:hAnsi="Times New Roman"/>
          <w:sz w:val="24"/>
          <w:szCs w:val="24"/>
        </w:rPr>
        <w:t>he color-data in the picture is explained below.</w:t>
      </w:r>
    </w:p>
    <w:p w:rsidR="001421F1" w:rsidRDefault="001421F1" w:rsidP="00AB4732">
      <w:pPr>
        <w:rPr>
          <w:rFonts w:ascii="Times New Roman" w:hAnsi="Times New Roman"/>
          <w:sz w:val="24"/>
          <w:szCs w:val="24"/>
        </w:rPr>
      </w:pPr>
    </w:p>
    <w:p w:rsidR="001421F1" w:rsidRDefault="001421F1" w:rsidP="00AB4732">
      <w:pPr>
        <w:rPr>
          <w:rFonts w:ascii="Times New Roman" w:hAnsi="Times New Roman"/>
          <w:sz w:val="24"/>
          <w:szCs w:val="24"/>
        </w:rPr>
      </w:pPr>
      <w:r>
        <w:rPr>
          <w:rFonts w:ascii="Times New Roman" w:hAnsi="Times New Roman"/>
          <w:i/>
          <w:sz w:val="24"/>
          <w:szCs w:val="24"/>
        </w:rPr>
        <w:t>Gradient</w:t>
      </w:r>
      <w:r>
        <w:rPr>
          <w:rFonts w:ascii="Times New Roman" w:hAnsi="Times New Roman"/>
          <w:sz w:val="24"/>
          <w:szCs w:val="24"/>
        </w:rPr>
        <w:t xml:space="preserve">, or the change in color over a pixel-cell, is calculated through utilizing the </w:t>
      </w:r>
      <w:proofErr w:type="spellStart"/>
      <w:r>
        <w:rPr>
          <w:rFonts w:ascii="Times New Roman" w:hAnsi="Times New Roman"/>
          <w:sz w:val="24"/>
          <w:szCs w:val="24"/>
        </w:rPr>
        <w:t>Sobel</w:t>
      </w:r>
      <w:proofErr w:type="spellEnd"/>
      <w:r>
        <w:rPr>
          <w:rFonts w:ascii="Times New Roman" w:hAnsi="Times New Roman"/>
          <w:sz w:val="24"/>
          <w:szCs w:val="24"/>
        </w:rPr>
        <w:t>-gradient method, which is a simple weighting through using square distances.</w:t>
      </w:r>
    </w:p>
    <w:p w:rsidR="00EE6306" w:rsidRDefault="00EE6306" w:rsidP="00AB4732">
      <w:pPr>
        <w:rPr>
          <w:rFonts w:ascii="Times New Roman" w:hAnsi="Times New Roman"/>
          <w:sz w:val="24"/>
          <w:szCs w:val="24"/>
        </w:rPr>
      </w:pPr>
    </w:p>
    <w:p w:rsidR="00EE6306" w:rsidRPr="00EE6306" w:rsidRDefault="001421F1" w:rsidP="00AB4732">
      <w:pPr>
        <w:rPr>
          <w:b/>
          <w:sz w:val="24"/>
          <w:szCs w:val="24"/>
        </w:rPr>
      </w:pPr>
      <m:oMathPara>
        <m:oMath>
          <m:r>
            <m:rPr>
              <m:sty m:val="bi"/>
            </m:rPr>
            <w:rPr>
              <w:rFonts w:ascii="Cambria Math" w:hAnsi="Cambria Math"/>
              <w:sz w:val="24"/>
              <w:szCs w:val="24"/>
            </w:rPr>
            <m:t>G</m:t>
          </m:r>
          <m:r>
            <m:rPr>
              <m:sty m:val="bi"/>
            </m:rPr>
            <w:rPr>
              <w:rFonts w:ascii="Cambria Math" w:hAnsi="Cambria Math"/>
              <w:sz w:val="24"/>
              <w:szCs w:val="24"/>
            </w:rPr>
            <m:t>(</m:t>
          </m:r>
          <m:r>
            <m:rPr>
              <m:sty m:val="b"/>
            </m:rPr>
            <w:rPr>
              <w:rFonts w:ascii="Cambria Math" w:hAnsi="Cambria Math" w:cs="Arial"/>
              <w:color w:val="000000"/>
              <w:sz w:val="24"/>
              <w:szCs w:val="24"/>
              <w:shd w:val="clear" w:color="auto" w:fill="FFFFFF"/>
            </w:rPr>
            <m:t>Δ</m:t>
          </m:r>
          <m:r>
            <m:rPr>
              <m:sty m:val="bi"/>
            </m:rPr>
            <w:rPr>
              <w:rFonts w:ascii="Cambria Math" w:hAnsi="Cambria Math"/>
              <w:sz w:val="24"/>
              <w:szCs w:val="24"/>
            </w:rPr>
            <m:t>x,</m:t>
          </m:r>
          <m:r>
            <m:rPr>
              <m:sty m:val="b"/>
            </m:rPr>
            <w:rPr>
              <w:rFonts w:ascii="Cambria Math" w:hAnsi="Cambria Math" w:cs="Arial"/>
              <w:color w:val="000000"/>
              <w:sz w:val="24"/>
              <w:szCs w:val="24"/>
              <w:shd w:val="clear" w:color="auto" w:fill="FFFFFF"/>
            </w:rPr>
            <m:t>Δ</m:t>
          </m:r>
          <m:r>
            <m:rPr>
              <m:sty m:val="bi"/>
            </m:rPr>
            <w:rPr>
              <w:rFonts w:ascii="Cambria Math" w:hAnsi="Cambria Math"/>
              <w:sz w:val="24"/>
              <w:szCs w:val="24"/>
            </w:rPr>
            <m:t>y)</m:t>
          </m:r>
          <m:r>
            <m:rPr>
              <m:sty m:val="bi"/>
            </m:rPr>
            <w:rPr>
              <w:rFonts w:ascii="Cambria Math" w:hAnsi="Cambria Math"/>
              <w:sz w:val="24"/>
              <w:szCs w:val="24"/>
            </w:rPr>
            <m:t>=</m:t>
          </m:r>
          <m:rad>
            <m:radPr>
              <m:degHide m:val="1"/>
              <m:ctrlPr>
                <w:rPr>
                  <w:rFonts w:ascii="Cambria Math" w:hAnsi="Cambria Math"/>
                  <w:i/>
                </w:rPr>
              </m:ctrlPr>
            </m:radPr>
            <m:deg/>
            <m:e>
              <m:r>
                <m:rPr>
                  <m:sty m:val="bi"/>
                </m:rPr>
                <w:rPr>
                  <w:rFonts w:ascii="Cambria Math" w:hAnsi="Cambria Math"/>
                  <w:sz w:val="24"/>
                  <w:szCs w:val="24"/>
                </w:rPr>
                <m:t>(</m:t>
              </m:r>
              <m:sSup>
                <m:sSupPr>
                  <m:ctrlPr>
                    <w:rPr>
                      <w:rFonts w:ascii="Cambria Math" w:hAnsi="Cambria Math"/>
                      <w:b/>
                      <w:i/>
                      <w:sz w:val="24"/>
                      <w:szCs w:val="24"/>
                    </w:rPr>
                  </m:ctrlPr>
                </m:sSupPr>
                <m:e>
                  <m:r>
                    <m:rPr>
                      <m:sty m:val="b"/>
                    </m:rPr>
                    <w:rPr>
                      <w:rStyle w:val="apple-converted-space"/>
                      <w:rFonts w:ascii="Cambria Math" w:hAnsi="Cambria Math" w:cs="Arial"/>
                      <w:color w:val="000000"/>
                      <w:sz w:val="24"/>
                      <w:szCs w:val="24"/>
                      <w:shd w:val="clear" w:color="auto" w:fill="FFFFFF"/>
                    </w:rPr>
                    <m:t> </m:t>
                  </m:r>
                  <m:r>
                    <m:rPr>
                      <m:sty m:val="b"/>
                    </m:rPr>
                    <w:rPr>
                      <w:rFonts w:ascii="Cambria Math" w:hAnsi="Cambria Math" w:cs="Arial"/>
                      <w:color w:val="000000"/>
                      <w:sz w:val="24"/>
                      <w:szCs w:val="24"/>
                      <w:shd w:val="clear" w:color="auto" w:fill="FFFFFF"/>
                    </w:rPr>
                    <m:t>Δ</m:t>
                  </m:r>
                  <m:r>
                    <m:rPr>
                      <m:sty m:val="bi"/>
                    </m:rPr>
                    <w:rPr>
                      <w:rFonts w:ascii="Cambria Math" w:hAnsi="Cambria Math"/>
                      <w:sz w:val="24"/>
                      <w:szCs w:val="24"/>
                    </w:rPr>
                    <m:t>x</m:t>
                  </m:r>
                </m:e>
                <m:sup>
                  <m:r>
                    <m:rPr>
                      <m:sty m:val="bi"/>
                    </m:rPr>
                    <w:rPr>
                      <w:rFonts w:ascii="Cambria Math" w:hAnsi="Cambria Math"/>
                      <w:sz w:val="24"/>
                      <w:szCs w:val="24"/>
                    </w:rPr>
                    <m:t>2</m:t>
                  </m:r>
                </m:sup>
              </m:sSup>
              <m:r>
                <m:rPr>
                  <m:sty m:val="bi"/>
                </m:rPr>
                <w:rPr>
                  <w:rFonts w:ascii="Cambria Math" w:hAnsi="Cambria Math"/>
                  <w:sz w:val="24"/>
                  <w:szCs w:val="24"/>
                </w:rPr>
                <m:t>+</m:t>
              </m:r>
              <m:r>
                <m:rPr>
                  <m:sty m:val="b"/>
                </m:rPr>
                <w:rPr>
                  <w:rStyle w:val="apple-converted-space"/>
                  <w:rFonts w:ascii="Cambria Math" w:hAnsi="Cambria Math" w:cs="Arial"/>
                  <w:color w:val="000000"/>
                  <w:sz w:val="24"/>
                  <w:szCs w:val="24"/>
                  <w:shd w:val="clear" w:color="auto" w:fill="FFFFFF"/>
                </w:rPr>
                <m:t> </m:t>
              </m:r>
              <m:r>
                <m:rPr>
                  <m:sty m:val="b"/>
                </m:rPr>
                <w:rPr>
                  <w:rFonts w:ascii="Cambria Math" w:hAnsi="Cambria Math" w:cs="Arial"/>
                  <w:color w:val="000000"/>
                  <w:sz w:val="24"/>
                  <w:szCs w:val="24"/>
                  <w:shd w:val="clear" w:color="auto" w:fill="FFFFFF"/>
                </w:rPr>
                <m:t>Δ</m:t>
              </m:r>
              <m:sSup>
                <m:sSupPr>
                  <m:ctrlPr>
                    <w:rPr>
                      <w:rFonts w:ascii="Cambria Math" w:hAnsi="Cambria Math" w:cs="Arial"/>
                      <w:b/>
                      <w:color w:val="000000"/>
                      <w:sz w:val="24"/>
                      <w:szCs w:val="24"/>
                      <w:shd w:val="clear" w:color="auto" w:fill="FFFFFF"/>
                    </w:rPr>
                  </m:ctrlPr>
                </m:sSupPr>
                <m:e>
                  <m:r>
                    <m:rPr>
                      <m:sty m:val="b"/>
                    </m:rPr>
                    <w:rPr>
                      <w:rFonts w:ascii="Cambria Math" w:hAnsi="Cambria Math" w:cs="Arial"/>
                      <w:color w:val="000000"/>
                      <w:sz w:val="24"/>
                      <w:szCs w:val="24"/>
                      <w:shd w:val="clear" w:color="auto" w:fill="FFFFFF"/>
                    </w:rPr>
                    <m:t>y</m:t>
                  </m:r>
                </m:e>
                <m:sup>
                  <m:r>
                    <m:rPr>
                      <m:sty m:val="b"/>
                    </m:rPr>
                    <w:rPr>
                      <w:rFonts w:ascii="Cambria Math" w:hAnsi="Cambria Math" w:cs="Arial"/>
                      <w:color w:val="000000"/>
                      <w:sz w:val="24"/>
                      <w:szCs w:val="24"/>
                      <w:shd w:val="clear" w:color="auto" w:fill="FFFFFF"/>
                    </w:rPr>
                    <m:t>2</m:t>
                  </m:r>
                </m:sup>
              </m:sSup>
              <m:r>
                <m:rPr>
                  <m:sty m:val="bi"/>
                </m:rPr>
                <w:rPr>
                  <w:rFonts w:ascii="Cambria Math" w:hAnsi="Cambria Math"/>
                  <w:sz w:val="24"/>
                  <w:szCs w:val="24"/>
                </w:rPr>
                <m:t>)</m:t>
              </m:r>
            </m:e>
          </m:rad>
          <m:r>
            <m:rPr>
              <m:sty m:val="bi"/>
            </m:rPr>
            <w:rPr>
              <w:rFonts w:ascii="Cambria Math" w:hAnsi="Cambria Math"/>
              <w:sz w:val="24"/>
              <w:szCs w:val="24"/>
            </w:rPr>
            <m:t xml:space="preserve"> </m:t>
          </m:r>
        </m:oMath>
      </m:oMathPara>
    </w:p>
    <w:p w:rsidR="00EE6306" w:rsidRDefault="00EE6306" w:rsidP="00AB4732">
      <w:pPr>
        <w:rPr>
          <w:b/>
          <w:sz w:val="24"/>
          <w:szCs w:val="24"/>
        </w:rPr>
      </w:pPr>
    </w:p>
    <w:p w:rsidR="00EE6306" w:rsidRDefault="00EE6306" w:rsidP="00AB4732">
      <w:pPr>
        <w:rPr>
          <w:rFonts w:ascii="Times New Roman" w:hAnsi="Times New Roman"/>
          <w:sz w:val="24"/>
          <w:szCs w:val="24"/>
        </w:rPr>
      </w:pPr>
      <w:r>
        <w:rPr>
          <w:rFonts w:ascii="Times New Roman" w:hAnsi="Times New Roman"/>
          <w:i/>
          <w:sz w:val="24"/>
          <w:szCs w:val="24"/>
        </w:rPr>
        <w:t>Critical Points,</w:t>
      </w:r>
      <w:r>
        <w:rPr>
          <w:rFonts w:ascii="Times New Roman" w:hAnsi="Times New Roman"/>
          <w:sz w:val="24"/>
          <w:szCs w:val="24"/>
        </w:rPr>
        <w:t xml:space="preserve"> or the points in which the gradient is 0 and there is no change along the x or y axis in an image, is calculated by using a simple filter (since RGB color is a scalar value).</w:t>
      </w:r>
    </w:p>
    <w:p w:rsidR="00E22DA4" w:rsidRDefault="00E22DA4" w:rsidP="00AB4732">
      <w:pPr>
        <w:rPr>
          <w:rFonts w:ascii="Times New Roman" w:hAnsi="Times New Roman"/>
          <w:sz w:val="24"/>
          <w:szCs w:val="24"/>
        </w:rPr>
      </w:pPr>
    </w:p>
    <w:p w:rsidR="00397650" w:rsidRDefault="00397650" w:rsidP="00AB4732">
      <w:pPr>
        <w:rPr>
          <w:rFonts w:ascii="Times New Roman" w:hAnsi="Times New Roman"/>
          <w:sz w:val="24"/>
          <w:szCs w:val="24"/>
        </w:rPr>
      </w:pPr>
      <m:oMathPara>
        <m:oMath>
          <m:r>
            <m:rPr>
              <m:sty m:val="bi"/>
            </m:rPr>
            <w:rPr>
              <w:rFonts w:ascii="Cambria Math" w:hAnsi="Cambria Math"/>
              <w:sz w:val="24"/>
              <w:szCs w:val="24"/>
            </w:rPr>
            <m:t>CP</m:t>
          </m:r>
          <m:r>
            <m:rPr>
              <m:sty m:val="bi"/>
            </m:rPr>
            <w:rPr>
              <w:rFonts w:ascii="Cambria Math" w:hAnsi="Cambria Math"/>
              <w:sz w:val="24"/>
              <w:szCs w:val="24"/>
            </w:rPr>
            <m:t>=</m:t>
          </m:r>
          <m:nary>
            <m:naryPr>
              <m:chr m:val="∑"/>
              <m:grow m:val="1"/>
              <m:ctrlPr>
                <w:rPr>
                  <w:rFonts w:ascii="Cambria Math" w:hAnsi="Cambria Math"/>
                  <w:sz w:val="24"/>
                  <w:szCs w:val="24"/>
                </w:rPr>
              </m:ctrlPr>
            </m:naryPr>
            <m:sub>
              <m:r>
                <w:rPr>
                  <w:rFonts w:ascii="Cambria Math" w:eastAsia="Cambria Math" w:hAnsi="Cambria Math" w:cs="Cambria Math"/>
                  <w:sz w:val="24"/>
                  <w:szCs w:val="24"/>
                </w:rPr>
                <m:t>k=0</m:t>
              </m:r>
            </m:sub>
            <m:sup>
              <m:r>
                <w:rPr>
                  <w:rFonts w:ascii="Cambria Math" w:eastAsia="Cambria Math" w:hAnsi="Cambria Math" w:cs="Cambria Math"/>
                  <w:sz w:val="24"/>
                  <w:szCs w:val="24"/>
                </w:rPr>
                <m:t>n</m:t>
              </m:r>
            </m:sup>
            <m:e>
              <m:d>
                <m:dPr>
                  <m:begChr m:val="{"/>
                  <m:endChr m:val="}"/>
                  <m:ctrlPr>
                    <w:rPr>
                      <w:rFonts w:ascii="Cambria Math" w:hAnsi="Cambria Math"/>
                      <w:b/>
                      <w:i/>
                      <w:sz w:val="24"/>
                      <w:szCs w:val="24"/>
                    </w:rPr>
                  </m:ctrlPr>
                </m:dPr>
                <m:e>
                  <m:d>
                    <m:dPr>
                      <m:ctrlPr>
                        <w:rPr>
                          <w:rFonts w:ascii="Cambria Math" w:hAnsi="Cambria Math"/>
                          <w:b/>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x</m:t>
                          </m:r>
                        </m:sub>
                      </m:sSub>
                      <m:r>
                        <m:rPr>
                          <m:sty m:val="bi"/>
                        </m:rPr>
                        <w:rPr>
                          <w:rFonts w:ascii="Cambria Math" w:hAnsi="Cambria Math"/>
                          <w:sz w:val="24"/>
                          <w:szCs w:val="24"/>
                        </w:rPr>
                        <m:t xml:space="preserve">, </m:t>
                      </m:r>
                      <m:sSub>
                        <m:sSubPr>
                          <m:ctrlPr>
                            <w:rPr>
                              <w:rFonts w:ascii="Cambria Math" w:hAnsi="Cambria Math"/>
                              <w:b/>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y</m:t>
                          </m:r>
                        </m:sub>
                      </m:sSub>
                    </m:e>
                  </m:d>
                </m:e>
              </m:d>
              <m:r>
                <m:rPr>
                  <m:sty m:val="bi"/>
                </m:rPr>
                <w:rPr>
                  <w:rFonts w:ascii="Cambria Math" w:hAnsi="Cambria Math"/>
                  <w:sz w:val="24"/>
                  <w:szCs w:val="24"/>
                </w:rPr>
                <m:t xml:space="preserve"> ∈ </m:t>
              </m:r>
            </m:e>
          </m:nary>
          <m:r>
            <m:rPr>
              <m:sty m:val="bi"/>
            </m:rPr>
            <w:rPr>
              <w:rFonts w:ascii="Cambria Math" w:hAnsi="Cambria Math"/>
              <w:sz w:val="24"/>
              <w:szCs w:val="24"/>
            </w:rPr>
            <m:t xml:space="preserve"> </m:t>
          </m:r>
          <m:r>
            <m:rPr>
              <m:sty m:val="bi"/>
            </m:rPr>
            <w:rPr>
              <w:rFonts w:ascii="Cambria Math" w:hAnsi="Cambria Math"/>
              <w:sz w:val="24"/>
              <w:szCs w:val="24"/>
            </w:rPr>
            <m:t>G</m:t>
          </m:r>
          <m:d>
            <m:dPr>
              <m:ctrlPr>
                <w:rPr>
                  <w:rFonts w:ascii="Cambria Math" w:hAnsi="Cambria Math"/>
                  <w:b/>
                  <w:i/>
                  <w:sz w:val="24"/>
                  <w:szCs w:val="24"/>
                </w:rPr>
              </m:ctrlPr>
            </m:dPr>
            <m:e>
              <m:r>
                <m:rPr>
                  <m:sty m:val="b"/>
                </m:rPr>
                <w:rPr>
                  <w:rFonts w:ascii="Cambria Math" w:hAnsi="Cambria Math" w:cs="Arial"/>
                  <w:color w:val="000000"/>
                  <w:sz w:val="24"/>
                  <w:szCs w:val="24"/>
                  <w:shd w:val="clear" w:color="auto" w:fill="FFFFFF"/>
                </w:rPr>
                <m:t>Δ</m:t>
              </m:r>
              <m:r>
                <m:rPr>
                  <m:sty m:val="bi"/>
                </m:rPr>
                <w:rPr>
                  <w:rFonts w:ascii="Cambria Math" w:hAnsi="Cambria Math"/>
                  <w:sz w:val="24"/>
                  <w:szCs w:val="24"/>
                </w:rPr>
                <m:t>x,</m:t>
              </m:r>
              <m:r>
                <m:rPr>
                  <m:sty m:val="b"/>
                </m:rPr>
                <w:rPr>
                  <w:rFonts w:ascii="Cambria Math" w:hAnsi="Cambria Math" w:cs="Arial"/>
                  <w:color w:val="000000"/>
                  <w:sz w:val="24"/>
                  <w:szCs w:val="24"/>
                  <w:shd w:val="clear" w:color="auto" w:fill="FFFFFF"/>
                </w:rPr>
                <m:t>Δ</m:t>
              </m:r>
              <m:r>
                <m:rPr>
                  <m:sty m:val="bi"/>
                </m:rPr>
                <w:rPr>
                  <w:rFonts w:ascii="Cambria Math" w:hAnsi="Cambria Math"/>
                  <w:sz w:val="24"/>
                  <w:szCs w:val="24"/>
                </w:rPr>
                <m:t>y</m:t>
              </m:r>
            </m:e>
          </m:d>
          <m:r>
            <m:rPr>
              <m:sty m:val="p"/>
            </m:rPr>
            <w:rPr>
              <w:rFonts w:ascii="Cambria Math" w:hAnsi="Cambria Math" w:cs="Arial"/>
              <w:color w:val="000000"/>
              <w:shd w:val="clear" w:color="auto" w:fill="FFFFFF"/>
            </w:rPr>
            <m:t>≠</m:t>
          </m:r>
          <m:r>
            <m:rPr>
              <m:sty m:val="bi"/>
            </m:rPr>
            <w:rPr>
              <w:rFonts w:ascii="Cambria Math" w:hAnsi="Cambria Math"/>
              <w:sz w:val="24"/>
              <w:szCs w:val="24"/>
            </w:rPr>
            <m:t>0</m:t>
          </m:r>
        </m:oMath>
      </m:oMathPara>
    </w:p>
    <w:p w:rsidR="00EE6306" w:rsidRDefault="00EE6306" w:rsidP="00AB4732">
      <w:pPr>
        <w:rPr>
          <w:rFonts w:ascii="Times New Roman" w:hAnsi="Times New Roman"/>
          <w:sz w:val="24"/>
          <w:szCs w:val="24"/>
        </w:rPr>
      </w:pPr>
    </w:p>
    <w:p w:rsidR="005D4955" w:rsidRDefault="000546B5" w:rsidP="00AB4732">
      <w:pPr>
        <w:rPr>
          <w:rFonts w:ascii="Times New Roman" w:hAnsi="Times New Roman"/>
          <w:sz w:val="24"/>
          <w:szCs w:val="24"/>
        </w:rPr>
      </w:pPr>
      <w:r>
        <w:rPr>
          <w:rFonts w:ascii="Times New Roman" w:hAnsi="Times New Roman"/>
          <w:i/>
          <w:sz w:val="24"/>
          <w:szCs w:val="24"/>
        </w:rPr>
        <w:t>Color Mapping,</w:t>
      </w:r>
      <w:r>
        <w:rPr>
          <w:rFonts w:ascii="Times New Roman" w:hAnsi="Times New Roman"/>
          <w:sz w:val="24"/>
          <w:szCs w:val="24"/>
        </w:rPr>
        <w:t xml:space="preserve"> or the general color that a specific RGB falls into (category wise) is mapped to RGB buckets. Instead of using buckets (hash</w:t>
      </w:r>
      <w:r w:rsidR="008D66E3">
        <w:rPr>
          <w:rFonts w:ascii="Times New Roman" w:hAnsi="Times New Roman"/>
          <w:sz w:val="24"/>
          <w:szCs w:val="24"/>
        </w:rPr>
        <w:t>-</w:t>
      </w:r>
      <w:r>
        <w:rPr>
          <w:rFonts w:ascii="Times New Roman" w:hAnsi="Times New Roman"/>
          <w:sz w:val="24"/>
          <w:szCs w:val="24"/>
        </w:rPr>
        <w:t xml:space="preserve">keys) for each individual color, </w:t>
      </w:r>
      <w:r w:rsidR="00942E78">
        <w:rPr>
          <w:rFonts w:ascii="Times New Roman" w:hAnsi="Times New Roman"/>
          <w:sz w:val="24"/>
          <w:szCs w:val="24"/>
        </w:rPr>
        <w:t>RGB is broken up into 16x16x16 (maximum of 4096) buckets.</w:t>
      </w:r>
      <w:r w:rsidR="008F7C69">
        <w:rPr>
          <w:rFonts w:ascii="Times New Roman" w:hAnsi="Times New Roman"/>
          <w:sz w:val="24"/>
          <w:szCs w:val="24"/>
        </w:rPr>
        <w:t xml:space="preserve"> This allows the program to specify 4096 unique “generic” colors to sort.</w:t>
      </w:r>
    </w:p>
    <w:p w:rsidR="005D4955" w:rsidRDefault="005D4955" w:rsidP="00AB4732">
      <w:pPr>
        <w:rPr>
          <w:rFonts w:ascii="Times New Roman" w:hAnsi="Times New Roman"/>
          <w:sz w:val="24"/>
          <w:szCs w:val="24"/>
        </w:rPr>
      </w:pPr>
    </w:p>
    <w:p w:rsidR="00AB4732" w:rsidRPr="005B73D9" w:rsidRDefault="005B73D9" w:rsidP="005D4955">
      <w:pPr>
        <w:jc w:val="center"/>
        <w:rPr>
          <w:rFonts w:ascii="Cambria Math" w:hAnsi="Cambria Math"/>
          <w:b/>
          <w:sz w:val="24"/>
          <w:szCs w:val="24"/>
        </w:rPr>
      </w:pPr>
      <m:oMath>
        <m:r>
          <m:rPr>
            <m:sty m:val="bi"/>
          </m:rPr>
          <w:rPr>
            <w:rFonts w:ascii="Cambria Math" w:hAnsi="Cambria Math"/>
            <w:sz w:val="24"/>
            <w:szCs w:val="24"/>
          </w:rPr>
          <m:t>V</m:t>
        </m:r>
        <m:d>
          <m:dPr>
            <m:ctrlPr>
              <w:rPr>
                <w:rFonts w:ascii="Cambria Math" w:hAnsi="Cambria Math"/>
                <w:b/>
                <w:i/>
                <w:sz w:val="24"/>
                <w:szCs w:val="24"/>
              </w:rPr>
            </m:ctrlPr>
          </m:dPr>
          <m:e>
            <m:r>
              <m:rPr>
                <m:sty m:val="b"/>
              </m:rPr>
              <w:rPr>
                <w:rFonts w:ascii="Cambria Math" w:hAnsi="Cambria Math" w:cs="Arial"/>
                <w:color w:val="000000"/>
                <w:sz w:val="24"/>
                <w:szCs w:val="24"/>
                <w:shd w:val="clear" w:color="auto" w:fill="FFFFFF"/>
              </w:rPr>
              <m:t>Δ</m:t>
            </m:r>
            <m:r>
              <m:rPr>
                <m:sty m:val="bi"/>
              </m:rPr>
              <w:rPr>
                <w:rFonts w:ascii="Cambria Math" w:hAnsi="Cambria Math"/>
                <w:sz w:val="24"/>
                <w:szCs w:val="24"/>
              </w:rPr>
              <m:t>x,</m:t>
            </m:r>
            <m:r>
              <m:rPr>
                <m:sty m:val="b"/>
              </m:rPr>
              <w:rPr>
                <w:rFonts w:ascii="Cambria Math" w:hAnsi="Cambria Math" w:cs="Arial"/>
                <w:color w:val="000000"/>
                <w:sz w:val="24"/>
                <w:szCs w:val="24"/>
                <w:shd w:val="clear" w:color="auto" w:fill="FFFFFF"/>
              </w:rPr>
              <m:t>Δ</m:t>
            </m:r>
            <m:r>
              <m:rPr>
                <m:sty m:val="bi"/>
              </m:rPr>
              <w:rPr>
                <w:rFonts w:ascii="Cambria Math" w:hAnsi="Cambria Math"/>
                <w:sz w:val="24"/>
                <w:szCs w:val="24"/>
              </w:rPr>
              <m:t>y</m:t>
            </m:r>
          </m:e>
        </m:d>
        <m:r>
          <m:rPr>
            <m:sty m:val="bi"/>
          </m:rPr>
          <w:rPr>
            <w:rFonts w:ascii="Cambria Math" w:hAnsi="Cambria Math"/>
            <w:sz w:val="24"/>
            <w:szCs w:val="24"/>
          </w:rPr>
          <m:t>=</m:t>
        </m:r>
        <m:r>
          <m:rPr>
            <m:sty m:val="bi"/>
          </m:rPr>
          <w:rPr>
            <w:rFonts w:ascii="Cambria Math" w:hAnsi="Cambria Math"/>
            <w:sz w:val="24"/>
            <w:szCs w:val="24"/>
          </w:rPr>
          <m:t xml:space="preserve"> </m:t>
        </m:r>
      </m:oMath>
      <w:proofErr w:type="gramStart"/>
      <w:r w:rsidRPr="005B73D9">
        <w:rPr>
          <w:rFonts w:ascii="Cambria Math" w:hAnsi="Cambria Math"/>
          <w:b/>
          <w:sz w:val="24"/>
          <w:szCs w:val="24"/>
        </w:rPr>
        <w:t>floor(</w:t>
      </w:r>
      <w:proofErr w:type="gramEnd"/>
      <m:oMath>
        <m:r>
          <m:rPr>
            <m:sty m:val="bi"/>
          </m:rPr>
          <w:rPr>
            <w:rFonts w:ascii="Cambria Math" w:hAnsi="Cambria Math"/>
            <w:sz w:val="24"/>
            <w:szCs w:val="24"/>
          </w:rPr>
          <m:t>V</m:t>
        </m:r>
        <m:d>
          <m:dPr>
            <m:ctrlPr>
              <w:rPr>
                <w:rFonts w:ascii="Cambria Math" w:hAnsi="Cambria Math"/>
                <w:b/>
                <w:i/>
                <w:sz w:val="24"/>
                <w:szCs w:val="24"/>
              </w:rPr>
            </m:ctrlPr>
          </m:dPr>
          <m:e>
            <m:r>
              <m:rPr>
                <m:sty m:val="b"/>
              </m:rPr>
              <w:rPr>
                <w:rFonts w:ascii="Cambria Math" w:hAnsi="Cambria Math" w:cs="Arial"/>
                <w:color w:val="000000"/>
                <w:sz w:val="24"/>
                <w:szCs w:val="24"/>
                <w:shd w:val="clear" w:color="auto" w:fill="FFFFFF"/>
              </w:rPr>
              <m:t>Δ</m:t>
            </m:r>
            <m:r>
              <m:rPr>
                <m:sty m:val="bi"/>
              </m:rPr>
              <w:rPr>
                <w:rFonts w:ascii="Cambria Math" w:hAnsi="Cambria Math"/>
                <w:sz w:val="24"/>
                <w:szCs w:val="24"/>
              </w:rPr>
              <m:t>x,</m:t>
            </m:r>
            <m:r>
              <m:rPr>
                <m:sty m:val="b"/>
              </m:rPr>
              <w:rPr>
                <w:rFonts w:ascii="Cambria Math" w:hAnsi="Cambria Math" w:cs="Arial"/>
                <w:color w:val="000000"/>
                <w:sz w:val="24"/>
                <w:szCs w:val="24"/>
                <w:shd w:val="clear" w:color="auto" w:fill="FFFFFF"/>
              </w:rPr>
              <m:t>Δ</m:t>
            </m:r>
            <m:r>
              <m:rPr>
                <m:sty m:val="bi"/>
              </m:rPr>
              <w:rPr>
                <w:rFonts w:ascii="Cambria Math" w:hAnsi="Cambria Math"/>
                <w:sz w:val="24"/>
                <w:szCs w:val="24"/>
              </w:rPr>
              <m:t>y</m:t>
            </m:r>
          </m:e>
        </m:d>
        <m:r>
          <m:rPr>
            <m:sty m:val="bi"/>
          </m:rPr>
          <w:rPr>
            <w:rFonts w:ascii="Cambria Math" w:hAnsi="Cambria Math"/>
            <w:sz w:val="24"/>
            <w:szCs w:val="24"/>
          </w:rPr>
          <m:t>.r)</m:t>
        </m:r>
      </m:oMath>
      <w:r w:rsidR="00AB4732" w:rsidRPr="005B73D9">
        <w:rPr>
          <w:rFonts w:ascii="Cambria Math" w:hAnsi="Cambria Math"/>
          <w:b/>
          <w:sz w:val="24"/>
          <w:szCs w:val="24"/>
        </w:rPr>
        <w:br/>
      </w:r>
    </w:p>
    <w:p w:rsidR="003F4041" w:rsidRDefault="003F4041" w:rsidP="003F4041">
      <w:pPr>
        <w:pStyle w:val="Head1"/>
        <w:rPr>
          <w:rFonts w:ascii="Times New Roman" w:hAnsi="Times New Roman"/>
          <w:sz w:val="24"/>
          <w:szCs w:val="24"/>
        </w:rPr>
      </w:pPr>
      <w:r w:rsidRPr="00BF2DA0">
        <w:rPr>
          <w:rFonts w:ascii="Times New Roman" w:hAnsi="Times New Roman"/>
          <w:sz w:val="24"/>
          <w:szCs w:val="24"/>
        </w:rPr>
        <w:lastRenderedPageBreak/>
        <w:t>Main Section</w:t>
      </w:r>
    </w:p>
    <w:p w:rsidR="005B73D9" w:rsidRDefault="00A34C9F" w:rsidP="00A34C9F">
      <w:pPr>
        <w:rPr>
          <w:rFonts w:ascii="Times New Roman" w:hAnsi="Times New Roman"/>
          <w:sz w:val="24"/>
          <w:szCs w:val="24"/>
        </w:rPr>
      </w:pPr>
      <w:r>
        <w:rPr>
          <w:rFonts w:ascii="Times New Roman" w:hAnsi="Times New Roman"/>
          <w:sz w:val="24"/>
          <w:szCs w:val="24"/>
        </w:rPr>
        <w:t>The data used for the program is pictured below. The results must be listened to, so you will need to utilize the program in order to get a feel for the results.</w:t>
      </w:r>
    </w:p>
    <w:p w:rsidR="006D75F5" w:rsidRDefault="006D75F5" w:rsidP="00A34C9F">
      <w:pPr>
        <w:rPr>
          <w:rFonts w:ascii="Times New Roman" w:hAnsi="Times New Roman"/>
          <w:sz w:val="24"/>
          <w:szCs w:val="24"/>
        </w:rPr>
      </w:pPr>
      <w:r>
        <w:rPr>
          <w:rFonts w:ascii="Times New Roman" w:hAnsi="Times New Roman"/>
          <w:sz w:val="24"/>
          <w:szCs w:val="24"/>
        </w:rPr>
        <w:t>The mapping is as follows – the light intensity (brightness) corresponds to whether or not the piece of music is major or minor. The variance of color in the image determines its tempo. The gradient (from top left, right then down), is mapped to the “bumblebee” scale that plays.</w:t>
      </w:r>
    </w:p>
    <w:p w:rsidR="00A34C9F" w:rsidRDefault="00A34C9F" w:rsidP="00A34C9F">
      <w:pPr>
        <w:rPr>
          <w:rFonts w:ascii="Times New Roman" w:hAnsi="Times New Roman"/>
          <w:sz w:val="24"/>
          <w:szCs w:val="24"/>
        </w:rPr>
      </w:pPr>
    </w:p>
    <w:p w:rsidR="006D75F5" w:rsidRDefault="006D75F5" w:rsidP="006D75F5">
      <w:pPr>
        <w:jc w:val="center"/>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330pt">
            <v:imagedata r:id="rId6" o:title="batman"/>
          </v:shape>
        </w:pict>
      </w:r>
    </w:p>
    <w:p w:rsidR="006D75F5" w:rsidRDefault="00994941" w:rsidP="006D75F5">
      <w:pPr>
        <w:jc w:val="center"/>
        <w:rPr>
          <w:rFonts w:ascii="Times New Roman" w:hAnsi="Times New Roman"/>
          <w:sz w:val="24"/>
          <w:szCs w:val="24"/>
        </w:rPr>
      </w:pPr>
      <w:r>
        <w:rPr>
          <w:rFonts w:ascii="Times New Roman" w:hAnsi="Times New Roman"/>
          <w:sz w:val="24"/>
          <w:szCs w:val="24"/>
        </w:rPr>
        <w:t>Image</w:t>
      </w:r>
      <w:r w:rsidR="006D75F5">
        <w:rPr>
          <w:rFonts w:ascii="Times New Roman" w:hAnsi="Times New Roman"/>
          <w:sz w:val="24"/>
          <w:szCs w:val="24"/>
        </w:rPr>
        <w:t xml:space="preserve"> 1</w:t>
      </w:r>
    </w:p>
    <w:p w:rsidR="006D75F5" w:rsidRDefault="006D75F5" w:rsidP="006D75F5">
      <w:pPr>
        <w:jc w:val="center"/>
        <w:rPr>
          <w:rFonts w:ascii="Times New Roman" w:hAnsi="Times New Roman"/>
          <w:sz w:val="24"/>
          <w:szCs w:val="24"/>
        </w:rPr>
      </w:pPr>
    </w:p>
    <w:p w:rsidR="002C6006" w:rsidRDefault="006D75F5" w:rsidP="006D75F5">
      <w:pPr>
        <w:rPr>
          <w:rFonts w:ascii="Times New Roman" w:hAnsi="Times New Roman"/>
          <w:sz w:val="24"/>
          <w:szCs w:val="24"/>
        </w:rPr>
      </w:pPr>
      <w:r>
        <w:rPr>
          <w:rFonts w:ascii="Times New Roman" w:hAnsi="Times New Roman"/>
          <w:sz w:val="24"/>
          <w:szCs w:val="24"/>
        </w:rPr>
        <w:t xml:space="preserve">This picture </w:t>
      </w:r>
      <w:r w:rsidR="002C6006">
        <w:rPr>
          <w:rFonts w:ascii="Times New Roman" w:hAnsi="Times New Roman"/>
          <w:sz w:val="24"/>
          <w:szCs w:val="24"/>
        </w:rPr>
        <w:t xml:space="preserve">of batman </w:t>
      </w:r>
      <w:r>
        <w:rPr>
          <w:rFonts w:ascii="Times New Roman" w:hAnsi="Times New Roman"/>
          <w:sz w:val="24"/>
          <w:szCs w:val="24"/>
        </w:rPr>
        <w:t>is intended to present a mil</w:t>
      </w:r>
      <w:r w:rsidR="002C6006">
        <w:rPr>
          <w:rFonts w:ascii="Times New Roman" w:hAnsi="Times New Roman"/>
          <w:sz w:val="24"/>
          <w:szCs w:val="24"/>
        </w:rPr>
        <w:t>d tempo with a wide scale range in what might seem to be a minor scale (due to the immense amount of black). The average color temperature of this picture, however, is actually light, so the theme is in major.</w:t>
      </w:r>
    </w:p>
    <w:p w:rsidR="002C6006" w:rsidRDefault="002C6006">
      <w:pPr>
        <w:spacing w:after="160" w:line="259" w:lineRule="auto"/>
        <w:rPr>
          <w:rFonts w:ascii="Times New Roman" w:hAnsi="Times New Roman"/>
          <w:sz w:val="24"/>
          <w:szCs w:val="24"/>
        </w:rPr>
      </w:pPr>
      <w:r>
        <w:rPr>
          <w:rFonts w:ascii="Times New Roman" w:hAnsi="Times New Roman"/>
          <w:sz w:val="24"/>
          <w:szCs w:val="24"/>
        </w:rPr>
        <w:br w:type="page"/>
      </w:r>
    </w:p>
    <w:p w:rsidR="002C6006" w:rsidRDefault="002C6006" w:rsidP="006D75F5">
      <w:pPr>
        <w:jc w:val="center"/>
        <w:rPr>
          <w:rFonts w:ascii="Times New Roman" w:hAnsi="Times New Roman"/>
          <w:sz w:val="24"/>
          <w:szCs w:val="24"/>
        </w:rPr>
      </w:pPr>
      <w:r>
        <w:rPr>
          <w:rFonts w:ascii="Times New Roman" w:hAnsi="Times New Roman"/>
          <w:sz w:val="24"/>
          <w:szCs w:val="24"/>
        </w:rPr>
        <w:lastRenderedPageBreak/>
        <w:pict>
          <v:shape id="_x0000_i1026" type="#_x0000_t75" style="width:210.75pt;height:298.5pt">
            <v:imagedata r:id="rId7" o:title="blood"/>
          </v:shape>
        </w:pict>
      </w:r>
    </w:p>
    <w:p w:rsidR="002C6006" w:rsidRDefault="00994941" w:rsidP="006D75F5">
      <w:pPr>
        <w:jc w:val="center"/>
        <w:rPr>
          <w:rFonts w:ascii="Times New Roman" w:hAnsi="Times New Roman"/>
          <w:sz w:val="24"/>
          <w:szCs w:val="24"/>
        </w:rPr>
      </w:pPr>
      <w:r>
        <w:rPr>
          <w:rFonts w:ascii="Times New Roman" w:hAnsi="Times New Roman"/>
          <w:sz w:val="24"/>
          <w:szCs w:val="24"/>
        </w:rPr>
        <w:t>Image</w:t>
      </w:r>
      <w:r w:rsidR="002C6006">
        <w:rPr>
          <w:rFonts w:ascii="Times New Roman" w:hAnsi="Times New Roman"/>
          <w:sz w:val="24"/>
          <w:szCs w:val="24"/>
        </w:rPr>
        <w:t xml:space="preserve"> 2</w:t>
      </w:r>
    </w:p>
    <w:p w:rsidR="002C6006" w:rsidRDefault="002C6006" w:rsidP="006D75F5">
      <w:pPr>
        <w:jc w:val="center"/>
        <w:rPr>
          <w:rFonts w:ascii="Times New Roman" w:hAnsi="Times New Roman"/>
          <w:sz w:val="24"/>
          <w:szCs w:val="24"/>
        </w:rPr>
      </w:pPr>
    </w:p>
    <w:p w:rsidR="002C6006" w:rsidRDefault="002C6006" w:rsidP="002C6006">
      <w:pPr>
        <w:rPr>
          <w:rFonts w:ascii="Times New Roman" w:hAnsi="Times New Roman"/>
          <w:sz w:val="24"/>
          <w:szCs w:val="24"/>
        </w:rPr>
      </w:pPr>
      <w:r>
        <w:rPr>
          <w:rFonts w:ascii="Times New Roman" w:hAnsi="Times New Roman"/>
          <w:sz w:val="24"/>
          <w:szCs w:val="24"/>
        </w:rPr>
        <w:t>This droplet of blood is intended to have a major color of red. However, what ends up happening is that the white background turns out to be a secondary color, which creates severe gradients and balances out the music. The music is played in major, albeit there is an average tempo and a coarse gradient.</w:t>
      </w:r>
    </w:p>
    <w:p w:rsidR="00051758" w:rsidRDefault="006D75F5" w:rsidP="006D75F5">
      <w:pPr>
        <w:jc w:val="center"/>
        <w:rPr>
          <w:rFonts w:ascii="Times New Roman" w:hAnsi="Times New Roman"/>
          <w:sz w:val="24"/>
          <w:szCs w:val="24"/>
        </w:rPr>
      </w:pPr>
      <w:r>
        <w:rPr>
          <w:rFonts w:ascii="Times New Roman" w:hAnsi="Times New Roman"/>
          <w:sz w:val="24"/>
          <w:szCs w:val="24"/>
        </w:rPr>
        <w:lastRenderedPageBreak/>
        <w:pict>
          <v:shape id="_x0000_i1027" type="#_x0000_t75" style="width:539.25pt;height:404.25pt">
            <v:imagedata r:id="rId8" o:title="dark"/>
          </v:shape>
        </w:pict>
      </w:r>
      <w:r w:rsidR="00994941">
        <w:rPr>
          <w:rFonts w:ascii="Times New Roman" w:hAnsi="Times New Roman"/>
          <w:sz w:val="24"/>
          <w:szCs w:val="24"/>
        </w:rPr>
        <w:t>Image</w:t>
      </w:r>
      <w:r w:rsidR="00051758">
        <w:rPr>
          <w:rFonts w:ascii="Times New Roman" w:hAnsi="Times New Roman"/>
          <w:sz w:val="24"/>
          <w:szCs w:val="24"/>
        </w:rPr>
        <w:t xml:space="preserve"> 3</w:t>
      </w:r>
    </w:p>
    <w:p w:rsidR="00051758" w:rsidRDefault="00051758" w:rsidP="006D75F5">
      <w:pPr>
        <w:jc w:val="center"/>
        <w:rPr>
          <w:rFonts w:ascii="Times New Roman" w:hAnsi="Times New Roman"/>
          <w:sz w:val="24"/>
          <w:szCs w:val="24"/>
        </w:rPr>
      </w:pPr>
    </w:p>
    <w:p w:rsidR="00051758" w:rsidRDefault="00051758" w:rsidP="00051758">
      <w:pPr>
        <w:rPr>
          <w:rFonts w:ascii="Times New Roman" w:hAnsi="Times New Roman"/>
          <w:sz w:val="24"/>
          <w:szCs w:val="24"/>
        </w:rPr>
      </w:pPr>
      <w:r>
        <w:rPr>
          <w:rFonts w:ascii="Times New Roman" w:hAnsi="Times New Roman"/>
          <w:sz w:val="24"/>
          <w:szCs w:val="24"/>
        </w:rPr>
        <w:t>This particular image is one of the outliers out of all the images in the data set. The extremities are seen here, as the tempo is slow due to the invariance of color. The theme is obviously in minor, and the music “creeps” along as would be represented by the image.</w:t>
      </w:r>
    </w:p>
    <w:p w:rsidR="00AF5BC6" w:rsidRDefault="006D75F5" w:rsidP="006D75F5">
      <w:pPr>
        <w:jc w:val="center"/>
        <w:rPr>
          <w:rFonts w:ascii="Times New Roman" w:hAnsi="Times New Roman"/>
          <w:sz w:val="24"/>
          <w:szCs w:val="24"/>
        </w:rPr>
      </w:pPr>
      <w:r>
        <w:rPr>
          <w:rFonts w:ascii="Times New Roman" w:hAnsi="Times New Roman"/>
          <w:sz w:val="24"/>
          <w:szCs w:val="24"/>
        </w:rPr>
        <w:lastRenderedPageBreak/>
        <w:pict>
          <v:shape id="_x0000_i1028" type="#_x0000_t75" style="width:462pt;height:345.75pt">
            <v:imagedata r:id="rId9" o:title="darkblood"/>
          </v:shape>
        </w:pict>
      </w:r>
    </w:p>
    <w:p w:rsidR="00AF5BC6" w:rsidRDefault="00994941" w:rsidP="006D75F5">
      <w:pPr>
        <w:jc w:val="center"/>
        <w:rPr>
          <w:rFonts w:ascii="Times New Roman" w:hAnsi="Times New Roman"/>
          <w:sz w:val="24"/>
          <w:szCs w:val="24"/>
        </w:rPr>
      </w:pPr>
      <w:r>
        <w:rPr>
          <w:rFonts w:ascii="Times New Roman" w:hAnsi="Times New Roman"/>
          <w:sz w:val="24"/>
          <w:szCs w:val="24"/>
        </w:rPr>
        <w:t>Image</w:t>
      </w:r>
      <w:r w:rsidR="00AF5BC6">
        <w:rPr>
          <w:rFonts w:ascii="Times New Roman" w:hAnsi="Times New Roman"/>
          <w:sz w:val="24"/>
          <w:szCs w:val="24"/>
        </w:rPr>
        <w:t xml:space="preserve"> 4</w:t>
      </w:r>
    </w:p>
    <w:p w:rsidR="003C1713" w:rsidRDefault="00994941" w:rsidP="00AF5BC6">
      <w:pPr>
        <w:rPr>
          <w:rFonts w:ascii="Times New Roman" w:hAnsi="Times New Roman"/>
          <w:sz w:val="24"/>
          <w:szCs w:val="24"/>
        </w:rPr>
      </w:pPr>
      <w:r>
        <w:rPr>
          <w:rFonts w:ascii="Times New Roman" w:hAnsi="Times New Roman"/>
          <w:sz w:val="24"/>
          <w:szCs w:val="24"/>
        </w:rPr>
        <w:t>Image</w:t>
      </w:r>
      <w:r w:rsidR="00AF5BC6">
        <w:rPr>
          <w:rFonts w:ascii="Times New Roman" w:hAnsi="Times New Roman"/>
          <w:sz w:val="24"/>
          <w:szCs w:val="24"/>
        </w:rPr>
        <w:t xml:space="preserve"> 4 is very similar to </w:t>
      </w:r>
      <w:r>
        <w:rPr>
          <w:rFonts w:ascii="Times New Roman" w:hAnsi="Times New Roman"/>
          <w:sz w:val="24"/>
          <w:szCs w:val="24"/>
        </w:rPr>
        <w:t>Image</w:t>
      </w:r>
      <w:r w:rsidR="00AF5BC6">
        <w:rPr>
          <w:rFonts w:ascii="Times New Roman" w:hAnsi="Times New Roman"/>
          <w:sz w:val="24"/>
          <w:szCs w:val="24"/>
        </w:rPr>
        <w:t xml:space="preserve"> 3, except the tempo is at an average pace. The theme is still minor, and the color adds a little bit of variance on the “bumblebee” scale.</w:t>
      </w:r>
    </w:p>
    <w:p w:rsidR="003C1713" w:rsidRDefault="003C1713">
      <w:pPr>
        <w:spacing w:after="160" w:line="259" w:lineRule="auto"/>
        <w:rPr>
          <w:rFonts w:ascii="Times New Roman" w:hAnsi="Times New Roman"/>
          <w:sz w:val="24"/>
          <w:szCs w:val="24"/>
        </w:rPr>
      </w:pPr>
      <w:r>
        <w:rPr>
          <w:rFonts w:ascii="Times New Roman" w:hAnsi="Times New Roman"/>
          <w:sz w:val="24"/>
          <w:szCs w:val="24"/>
        </w:rPr>
        <w:br w:type="page"/>
      </w:r>
    </w:p>
    <w:p w:rsidR="003C1713" w:rsidRDefault="006D75F5" w:rsidP="003C1713">
      <w:pPr>
        <w:jc w:val="center"/>
        <w:rPr>
          <w:rFonts w:ascii="Times New Roman" w:hAnsi="Times New Roman"/>
          <w:sz w:val="24"/>
          <w:szCs w:val="24"/>
        </w:rPr>
      </w:pPr>
      <w:r>
        <w:rPr>
          <w:rFonts w:ascii="Times New Roman" w:hAnsi="Times New Roman"/>
          <w:sz w:val="24"/>
          <w:szCs w:val="24"/>
        </w:rPr>
        <w:lastRenderedPageBreak/>
        <w:pict>
          <v:shape id="_x0000_i1029" type="#_x0000_t75" style="width:468pt;height:332.25pt">
            <v:imagedata r:id="rId10" o:title="green"/>
          </v:shape>
        </w:pict>
      </w:r>
    </w:p>
    <w:p w:rsidR="003C1713" w:rsidRDefault="00994941" w:rsidP="003C1713">
      <w:pPr>
        <w:jc w:val="center"/>
        <w:rPr>
          <w:rFonts w:ascii="Times New Roman" w:hAnsi="Times New Roman"/>
          <w:sz w:val="24"/>
          <w:szCs w:val="24"/>
        </w:rPr>
      </w:pPr>
      <w:r>
        <w:rPr>
          <w:rFonts w:ascii="Times New Roman" w:hAnsi="Times New Roman"/>
          <w:sz w:val="24"/>
          <w:szCs w:val="24"/>
        </w:rPr>
        <w:t>Image</w:t>
      </w:r>
      <w:r w:rsidR="003C1713">
        <w:rPr>
          <w:rFonts w:ascii="Times New Roman" w:hAnsi="Times New Roman"/>
          <w:sz w:val="24"/>
          <w:szCs w:val="24"/>
        </w:rPr>
        <w:t xml:space="preserve"> 5</w:t>
      </w:r>
    </w:p>
    <w:p w:rsidR="003C1713" w:rsidRDefault="003C1713" w:rsidP="003C1713">
      <w:pPr>
        <w:jc w:val="center"/>
        <w:rPr>
          <w:rFonts w:ascii="Times New Roman" w:hAnsi="Times New Roman"/>
          <w:sz w:val="24"/>
          <w:szCs w:val="24"/>
        </w:rPr>
      </w:pPr>
    </w:p>
    <w:p w:rsidR="00994941" w:rsidRDefault="003C1713" w:rsidP="003C1713">
      <w:pPr>
        <w:rPr>
          <w:rFonts w:ascii="Times New Roman" w:hAnsi="Times New Roman"/>
          <w:sz w:val="24"/>
          <w:szCs w:val="24"/>
        </w:rPr>
      </w:pPr>
      <w:r>
        <w:rPr>
          <w:rFonts w:ascii="Times New Roman" w:hAnsi="Times New Roman"/>
          <w:sz w:val="24"/>
          <w:szCs w:val="24"/>
        </w:rPr>
        <w:t xml:space="preserve">The variance of color in this image (from white, to yellow, and green) allows for the scale to have variety. The tempo is moderate, and the theme is in major as the average color temperature of the image is </w:t>
      </w:r>
      <w:r w:rsidR="00EB0F37">
        <w:rPr>
          <w:rFonts w:ascii="Times New Roman" w:hAnsi="Times New Roman"/>
          <w:sz w:val="24"/>
          <w:szCs w:val="24"/>
        </w:rPr>
        <w:t xml:space="preserve">extremely </w:t>
      </w:r>
      <w:r>
        <w:rPr>
          <w:rFonts w:ascii="Times New Roman" w:hAnsi="Times New Roman"/>
          <w:sz w:val="24"/>
          <w:szCs w:val="24"/>
        </w:rPr>
        <w:t>vibrant.</w:t>
      </w:r>
    </w:p>
    <w:p w:rsidR="00994941" w:rsidRDefault="00994941">
      <w:pPr>
        <w:spacing w:after="160" w:line="259" w:lineRule="auto"/>
        <w:rPr>
          <w:rFonts w:ascii="Times New Roman" w:hAnsi="Times New Roman"/>
          <w:sz w:val="24"/>
          <w:szCs w:val="24"/>
        </w:rPr>
      </w:pPr>
      <w:r>
        <w:rPr>
          <w:rFonts w:ascii="Times New Roman" w:hAnsi="Times New Roman"/>
          <w:sz w:val="24"/>
          <w:szCs w:val="24"/>
        </w:rPr>
        <w:br w:type="page"/>
      </w:r>
    </w:p>
    <w:p w:rsidR="00994941" w:rsidRDefault="006D75F5" w:rsidP="003C1713">
      <w:pPr>
        <w:jc w:val="center"/>
        <w:rPr>
          <w:rFonts w:ascii="Times New Roman" w:hAnsi="Times New Roman"/>
          <w:sz w:val="24"/>
          <w:szCs w:val="24"/>
        </w:rPr>
      </w:pPr>
      <w:r>
        <w:rPr>
          <w:rFonts w:ascii="Times New Roman" w:hAnsi="Times New Roman"/>
          <w:sz w:val="24"/>
          <w:szCs w:val="24"/>
        </w:rPr>
        <w:lastRenderedPageBreak/>
        <w:pict>
          <v:shape id="_x0000_i1030" type="#_x0000_t75" style="width:375pt;height:309pt">
            <v:imagedata r:id="rId11" o:title="kitty"/>
          </v:shape>
        </w:pict>
      </w:r>
    </w:p>
    <w:p w:rsidR="00994941" w:rsidRDefault="00994941" w:rsidP="003C1713">
      <w:pPr>
        <w:jc w:val="center"/>
        <w:rPr>
          <w:rFonts w:ascii="Times New Roman" w:hAnsi="Times New Roman"/>
          <w:sz w:val="24"/>
          <w:szCs w:val="24"/>
        </w:rPr>
      </w:pPr>
      <w:r>
        <w:rPr>
          <w:rFonts w:ascii="Times New Roman" w:hAnsi="Times New Roman"/>
          <w:sz w:val="24"/>
          <w:szCs w:val="24"/>
        </w:rPr>
        <w:t>Image 6</w:t>
      </w:r>
    </w:p>
    <w:p w:rsidR="00994941" w:rsidRDefault="00994941" w:rsidP="003C1713">
      <w:pPr>
        <w:jc w:val="center"/>
        <w:rPr>
          <w:rFonts w:ascii="Times New Roman" w:hAnsi="Times New Roman"/>
          <w:sz w:val="24"/>
          <w:szCs w:val="24"/>
        </w:rPr>
      </w:pPr>
    </w:p>
    <w:p w:rsidR="00587B9E" w:rsidRDefault="00994941" w:rsidP="00994941">
      <w:pPr>
        <w:rPr>
          <w:rFonts w:ascii="Times New Roman" w:hAnsi="Times New Roman"/>
          <w:sz w:val="24"/>
          <w:szCs w:val="24"/>
        </w:rPr>
      </w:pPr>
      <w:r>
        <w:rPr>
          <w:rFonts w:ascii="Times New Roman" w:hAnsi="Times New Roman"/>
          <w:sz w:val="24"/>
          <w:szCs w:val="24"/>
        </w:rPr>
        <w:t xml:space="preserve">Image 6 presents an in-door common color of reddish brown, which is a common color for indoor environments (as it is the color of many objects, as well as wood). </w:t>
      </w:r>
      <w:r w:rsidR="00F24183">
        <w:rPr>
          <w:rFonts w:ascii="Times New Roman" w:hAnsi="Times New Roman"/>
          <w:sz w:val="24"/>
          <w:szCs w:val="24"/>
        </w:rPr>
        <w:t>This awfully cute kitten actually adds to the color of the background, which doesn’t offer much color variance to the rest of the image.</w:t>
      </w:r>
    </w:p>
    <w:p w:rsidR="00587B9E" w:rsidRDefault="00587B9E">
      <w:pPr>
        <w:spacing w:after="160" w:line="259" w:lineRule="auto"/>
        <w:rPr>
          <w:rFonts w:ascii="Times New Roman" w:hAnsi="Times New Roman"/>
          <w:sz w:val="24"/>
          <w:szCs w:val="24"/>
        </w:rPr>
      </w:pPr>
      <w:r>
        <w:rPr>
          <w:rFonts w:ascii="Times New Roman" w:hAnsi="Times New Roman"/>
          <w:sz w:val="24"/>
          <w:szCs w:val="24"/>
        </w:rPr>
        <w:br w:type="page"/>
      </w:r>
    </w:p>
    <w:p w:rsidR="00587B9E" w:rsidRDefault="006D75F5" w:rsidP="003C1713">
      <w:pPr>
        <w:jc w:val="center"/>
        <w:rPr>
          <w:rFonts w:ascii="Times New Roman" w:hAnsi="Times New Roman"/>
          <w:sz w:val="24"/>
          <w:szCs w:val="24"/>
        </w:rPr>
      </w:pPr>
      <w:r>
        <w:rPr>
          <w:rFonts w:ascii="Times New Roman" w:hAnsi="Times New Roman"/>
          <w:sz w:val="24"/>
          <w:szCs w:val="24"/>
        </w:rPr>
        <w:lastRenderedPageBreak/>
        <w:pict>
          <v:shape id="_x0000_i1031" type="#_x0000_t75" style="width:539.25pt;height:303.75pt">
            <v:imagedata r:id="rId12" o:title="rainbow"/>
          </v:shape>
        </w:pict>
      </w:r>
    </w:p>
    <w:p w:rsidR="00587B9E" w:rsidRDefault="00587B9E" w:rsidP="003C1713">
      <w:pPr>
        <w:jc w:val="center"/>
        <w:rPr>
          <w:rFonts w:ascii="Times New Roman" w:hAnsi="Times New Roman"/>
          <w:sz w:val="24"/>
          <w:szCs w:val="24"/>
        </w:rPr>
      </w:pPr>
      <w:r>
        <w:rPr>
          <w:rFonts w:ascii="Times New Roman" w:hAnsi="Times New Roman"/>
          <w:sz w:val="24"/>
          <w:szCs w:val="24"/>
        </w:rPr>
        <w:t>Image 7</w:t>
      </w:r>
    </w:p>
    <w:p w:rsidR="00587B9E" w:rsidRDefault="00587B9E" w:rsidP="003C1713">
      <w:pPr>
        <w:jc w:val="center"/>
        <w:rPr>
          <w:rFonts w:ascii="Times New Roman" w:hAnsi="Times New Roman"/>
          <w:sz w:val="24"/>
          <w:szCs w:val="24"/>
        </w:rPr>
      </w:pPr>
    </w:p>
    <w:p w:rsidR="00B216C4" w:rsidRDefault="00A0341E" w:rsidP="00587B9E">
      <w:pPr>
        <w:rPr>
          <w:rFonts w:ascii="Times New Roman" w:hAnsi="Times New Roman"/>
          <w:sz w:val="24"/>
          <w:szCs w:val="24"/>
        </w:rPr>
      </w:pPr>
      <w:r>
        <w:rPr>
          <w:rFonts w:ascii="Times New Roman" w:hAnsi="Times New Roman"/>
          <w:sz w:val="24"/>
          <w:szCs w:val="24"/>
        </w:rPr>
        <w:t xml:space="preserve">This image is another outlier, as well as one of the unexpected results. The primary color </w:t>
      </w:r>
      <w:r w:rsidR="00DB2B9A">
        <w:rPr>
          <w:rFonts w:ascii="Times New Roman" w:hAnsi="Times New Roman"/>
          <w:sz w:val="24"/>
          <w:szCs w:val="24"/>
        </w:rPr>
        <w:t>is actually black, despite the variety of colors in this image. The scale here appears in sound just as chromatic as it would appear i</w:t>
      </w:r>
      <w:r w:rsidR="00962C31">
        <w:rPr>
          <w:rFonts w:ascii="Times New Roman" w:hAnsi="Times New Roman"/>
          <w:sz w:val="24"/>
          <w:szCs w:val="24"/>
        </w:rPr>
        <w:t>n the image. The theme is minor</w:t>
      </w:r>
      <w:r w:rsidR="00DB2B9A">
        <w:rPr>
          <w:rFonts w:ascii="Times New Roman" w:hAnsi="Times New Roman"/>
          <w:sz w:val="24"/>
          <w:szCs w:val="24"/>
        </w:rPr>
        <w:t xml:space="preserve"> despite its appearance.</w:t>
      </w:r>
    </w:p>
    <w:p w:rsidR="00B216C4" w:rsidRDefault="00B216C4">
      <w:pPr>
        <w:spacing w:after="160" w:line="259" w:lineRule="auto"/>
        <w:rPr>
          <w:rFonts w:ascii="Times New Roman" w:hAnsi="Times New Roman"/>
          <w:sz w:val="24"/>
          <w:szCs w:val="24"/>
        </w:rPr>
      </w:pPr>
      <w:r>
        <w:rPr>
          <w:rFonts w:ascii="Times New Roman" w:hAnsi="Times New Roman"/>
          <w:sz w:val="24"/>
          <w:szCs w:val="24"/>
        </w:rPr>
        <w:br w:type="page"/>
      </w:r>
    </w:p>
    <w:p w:rsidR="00A34C9F" w:rsidRDefault="006D75F5" w:rsidP="003C1713">
      <w:pPr>
        <w:jc w:val="center"/>
        <w:rPr>
          <w:rFonts w:ascii="Times New Roman" w:hAnsi="Times New Roman"/>
          <w:sz w:val="24"/>
          <w:szCs w:val="24"/>
        </w:rPr>
      </w:pPr>
      <w:r>
        <w:rPr>
          <w:rFonts w:ascii="Times New Roman" w:hAnsi="Times New Roman"/>
          <w:sz w:val="24"/>
          <w:szCs w:val="24"/>
        </w:rPr>
        <w:lastRenderedPageBreak/>
        <w:pict>
          <v:shape id="_x0000_i1032" type="#_x0000_t75" style="width:460.5pt;height:4in">
            <v:imagedata r:id="rId13" o:title="sunlight"/>
          </v:shape>
        </w:pict>
      </w:r>
    </w:p>
    <w:p w:rsidR="008B6CED" w:rsidRDefault="008B6CED" w:rsidP="003C1713">
      <w:pPr>
        <w:jc w:val="center"/>
        <w:rPr>
          <w:rFonts w:ascii="Times New Roman" w:hAnsi="Times New Roman"/>
          <w:sz w:val="24"/>
          <w:szCs w:val="24"/>
        </w:rPr>
      </w:pPr>
      <w:r>
        <w:rPr>
          <w:rFonts w:ascii="Times New Roman" w:hAnsi="Times New Roman"/>
          <w:sz w:val="24"/>
          <w:szCs w:val="24"/>
        </w:rPr>
        <w:t>Image 8</w:t>
      </w:r>
    </w:p>
    <w:p w:rsidR="00B216C4" w:rsidRDefault="00B216C4" w:rsidP="003C1713">
      <w:pPr>
        <w:jc w:val="center"/>
        <w:rPr>
          <w:rFonts w:ascii="Times New Roman" w:hAnsi="Times New Roman"/>
          <w:sz w:val="24"/>
          <w:szCs w:val="24"/>
        </w:rPr>
      </w:pPr>
    </w:p>
    <w:p w:rsidR="00B216C4" w:rsidRDefault="00B35938" w:rsidP="00E20740">
      <w:pPr>
        <w:rPr>
          <w:rFonts w:ascii="Times New Roman" w:hAnsi="Times New Roman"/>
          <w:sz w:val="24"/>
          <w:szCs w:val="24"/>
        </w:rPr>
      </w:pPr>
      <w:r>
        <w:rPr>
          <w:rFonts w:ascii="Times New Roman" w:hAnsi="Times New Roman"/>
          <w:sz w:val="24"/>
          <w:szCs w:val="24"/>
        </w:rPr>
        <w:t>This image is one of the only bright images in the set, being played in major</w:t>
      </w:r>
      <w:r w:rsidR="00EA2F6A">
        <w:rPr>
          <w:rFonts w:ascii="Times New Roman" w:hAnsi="Times New Roman"/>
          <w:sz w:val="24"/>
          <w:szCs w:val="24"/>
        </w:rPr>
        <w:t xml:space="preserve"> with a mild rhythm</w:t>
      </w:r>
      <w:r>
        <w:rPr>
          <w:rFonts w:ascii="Times New Roman" w:hAnsi="Times New Roman"/>
          <w:sz w:val="24"/>
          <w:szCs w:val="24"/>
        </w:rPr>
        <w:t>. The variance of color is mild, with light blue, blue, and white being the primary colors here.</w:t>
      </w:r>
    </w:p>
    <w:p w:rsidR="00B216C4" w:rsidRDefault="00B216C4" w:rsidP="003C1713">
      <w:pPr>
        <w:jc w:val="center"/>
        <w:rPr>
          <w:rFonts w:ascii="Times New Roman" w:hAnsi="Times New Roman"/>
          <w:sz w:val="24"/>
          <w:szCs w:val="24"/>
        </w:rPr>
      </w:pPr>
    </w:p>
    <w:p w:rsidR="00A34C9F" w:rsidRPr="00A34C9F" w:rsidRDefault="00A34C9F" w:rsidP="00A34C9F">
      <w:pPr>
        <w:rPr>
          <w:rFonts w:ascii="Times New Roman" w:hAnsi="Times New Roman"/>
          <w:sz w:val="24"/>
          <w:szCs w:val="24"/>
        </w:rPr>
      </w:pPr>
    </w:p>
    <w:p w:rsidR="006B5F64" w:rsidRDefault="001B78E2" w:rsidP="006B5F64">
      <w:pPr>
        <w:pStyle w:val="Body"/>
        <w:jc w:val="left"/>
        <w:rPr>
          <w:rFonts w:ascii="Times New Roman" w:hAnsi="Times New Roman"/>
          <w:b/>
          <w:sz w:val="24"/>
          <w:szCs w:val="24"/>
        </w:rPr>
      </w:pPr>
      <w:r>
        <w:rPr>
          <w:rFonts w:ascii="Times New Roman" w:hAnsi="Times New Roman"/>
          <w:b/>
          <w:sz w:val="24"/>
          <w:szCs w:val="24"/>
        </w:rPr>
        <w:t>RESULTS</w:t>
      </w:r>
    </w:p>
    <w:p w:rsidR="00076B15" w:rsidRDefault="00076B15" w:rsidP="006B5F64">
      <w:pPr>
        <w:pStyle w:val="Body"/>
        <w:jc w:val="left"/>
        <w:rPr>
          <w:rFonts w:ascii="Times New Roman" w:hAnsi="Times New Roman"/>
          <w:sz w:val="24"/>
          <w:szCs w:val="24"/>
        </w:rPr>
      </w:pPr>
      <w:r>
        <w:rPr>
          <w:rFonts w:ascii="Times New Roman" w:hAnsi="Times New Roman"/>
          <w:sz w:val="24"/>
          <w:szCs w:val="24"/>
        </w:rPr>
        <w:t>Several problems were wrought out with dynamic music visualization in this project. Many things, like tune-generation, were scrapped. Many tunes cannot be dynamically generated yet still make sense to human beings. Some similar projects (like the Music Generator on Wolfram Alpha) also attempt to dynamically create tunes, most of which are seeded to a point that they do not make any more musical sense than the path of a bumblebee.</w:t>
      </w:r>
    </w:p>
    <w:p w:rsidR="00076B15" w:rsidRPr="00076B15" w:rsidRDefault="0048587A" w:rsidP="006B5F64">
      <w:pPr>
        <w:pStyle w:val="Body"/>
        <w:jc w:val="left"/>
        <w:rPr>
          <w:rFonts w:ascii="Times New Roman" w:hAnsi="Times New Roman"/>
          <w:sz w:val="24"/>
          <w:szCs w:val="24"/>
        </w:rPr>
      </w:pPr>
      <w:r>
        <w:rPr>
          <w:rFonts w:ascii="Times New Roman" w:hAnsi="Times New Roman"/>
          <w:sz w:val="24"/>
          <w:szCs w:val="24"/>
        </w:rPr>
        <w:t>Music theory is easily able to represent minor and major chords, scales, and arpeggios well. Reasons for this may be because that music theory defines what notes go well wi</w:t>
      </w:r>
      <w:r w:rsidR="00B0255C">
        <w:rPr>
          <w:rFonts w:ascii="Times New Roman" w:hAnsi="Times New Roman"/>
          <w:sz w:val="24"/>
          <w:szCs w:val="24"/>
        </w:rPr>
        <w:t>th others in specific formations, where tunes are random patterns that humans tend to recognize and attune to.</w:t>
      </w:r>
    </w:p>
    <w:p w:rsidR="006B5F64" w:rsidRDefault="001B78E2" w:rsidP="006B5F64">
      <w:pPr>
        <w:pStyle w:val="Body"/>
        <w:jc w:val="left"/>
        <w:rPr>
          <w:rFonts w:ascii="Times New Roman" w:hAnsi="Times New Roman"/>
          <w:b/>
          <w:sz w:val="24"/>
          <w:szCs w:val="24"/>
        </w:rPr>
      </w:pPr>
      <w:r>
        <w:rPr>
          <w:rFonts w:ascii="Times New Roman" w:hAnsi="Times New Roman"/>
          <w:b/>
          <w:sz w:val="24"/>
          <w:szCs w:val="24"/>
        </w:rPr>
        <w:t>CONCLUSION</w:t>
      </w:r>
    </w:p>
    <w:p w:rsidR="00283E07" w:rsidRDefault="00283E07" w:rsidP="00283E07">
      <w:pPr>
        <w:rPr>
          <w:rFonts w:ascii="Times New Roman" w:hAnsi="Times New Roman"/>
          <w:sz w:val="24"/>
          <w:szCs w:val="24"/>
        </w:rPr>
      </w:pPr>
      <w:r>
        <w:rPr>
          <w:rFonts w:ascii="Times New Roman" w:hAnsi="Times New Roman"/>
          <w:sz w:val="24"/>
          <w:szCs w:val="24"/>
        </w:rPr>
        <w:t xml:space="preserve">In retrospect, the project was much more difficult in designing than intended. Originally, I was planning to get several layers and tracks sufficient to occupy all the spots of a band. However, even a disconcerted disjoint band (dynamically playing music) unsynchronized does not sound harmonious, and is likely less </w:t>
      </w:r>
      <w:r w:rsidR="00A64A99">
        <w:rPr>
          <w:rFonts w:ascii="Times New Roman" w:hAnsi="Times New Roman"/>
          <w:sz w:val="24"/>
          <w:szCs w:val="24"/>
        </w:rPr>
        <w:t>easy to understand from a user’s point of view.</w:t>
      </w:r>
    </w:p>
    <w:p w:rsidR="003E411D" w:rsidRDefault="003E411D" w:rsidP="00283E07">
      <w:pPr>
        <w:rPr>
          <w:rFonts w:ascii="Times New Roman" w:hAnsi="Times New Roman"/>
          <w:sz w:val="24"/>
          <w:szCs w:val="24"/>
        </w:rPr>
      </w:pPr>
    </w:p>
    <w:p w:rsidR="003E411D" w:rsidRPr="00283E07" w:rsidRDefault="003E411D" w:rsidP="00283E07">
      <w:pPr>
        <w:rPr>
          <w:rFonts w:ascii="Times New Roman" w:hAnsi="Times New Roman"/>
          <w:sz w:val="24"/>
          <w:szCs w:val="24"/>
        </w:rPr>
      </w:pPr>
      <w:r>
        <w:rPr>
          <w:rFonts w:ascii="Times New Roman" w:hAnsi="Times New Roman"/>
          <w:sz w:val="24"/>
          <w:szCs w:val="24"/>
        </w:rPr>
        <w:t>Hopefully this project will open up data visualization to multiple perspectives, as graphics (and the human eye) has its limitation.</w:t>
      </w:r>
    </w:p>
    <w:p w:rsidR="00283E07" w:rsidRPr="00283E07" w:rsidRDefault="00283E07" w:rsidP="00283E07">
      <w:pPr>
        <w:rPr>
          <w:rFonts w:ascii="Times New Roman" w:hAnsi="Times New Roman"/>
        </w:rPr>
      </w:pPr>
    </w:p>
    <w:p w:rsidR="004F4923" w:rsidRDefault="001B78E2" w:rsidP="006B5F64">
      <w:pPr>
        <w:pStyle w:val="Body"/>
        <w:jc w:val="left"/>
        <w:rPr>
          <w:rFonts w:ascii="Times New Roman" w:hAnsi="Times New Roman"/>
          <w:b/>
          <w:sz w:val="24"/>
          <w:szCs w:val="24"/>
        </w:rPr>
      </w:pPr>
      <w:r>
        <w:rPr>
          <w:rFonts w:ascii="Times New Roman" w:hAnsi="Times New Roman"/>
          <w:b/>
          <w:sz w:val="24"/>
          <w:szCs w:val="24"/>
        </w:rPr>
        <w:t>REFERENCES</w:t>
      </w:r>
    </w:p>
    <w:p w:rsidR="0083717C" w:rsidRDefault="0083717C" w:rsidP="006B5F64">
      <w:pPr>
        <w:pStyle w:val="Body"/>
        <w:jc w:val="left"/>
        <w:rPr>
          <w:rFonts w:ascii="Times New Roman" w:hAnsi="Times New Roman"/>
          <w:sz w:val="24"/>
          <w:szCs w:val="24"/>
        </w:rPr>
      </w:pPr>
      <w:r w:rsidRPr="0083717C">
        <w:rPr>
          <w:rFonts w:ascii="Times New Roman" w:hAnsi="Times New Roman"/>
          <w:i/>
          <w:sz w:val="24"/>
          <w:szCs w:val="24"/>
        </w:rPr>
        <w:t>Image 1-8</w:t>
      </w:r>
      <w:r>
        <w:rPr>
          <w:rFonts w:ascii="Times New Roman" w:hAnsi="Times New Roman"/>
          <w:i/>
          <w:sz w:val="24"/>
          <w:szCs w:val="24"/>
        </w:rPr>
        <w:t xml:space="preserve"> </w:t>
      </w:r>
      <w:r>
        <w:rPr>
          <w:rFonts w:ascii="Times New Roman" w:hAnsi="Times New Roman"/>
          <w:sz w:val="24"/>
          <w:szCs w:val="24"/>
        </w:rPr>
        <w:t>Google Images</w:t>
      </w:r>
    </w:p>
    <w:p w:rsidR="0083717C" w:rsidRPr="0083717C" w:rsidRDefault="0017485C" w:rsidP="006B5F64">
      <w:pPr>
        <w:pStyle w:val="Body"/>
        <w:jc w:val="left"/>
        <w:rPr>
          <w:rFonts w:ascii="Times New Roman" w:hAnsi="Times New Roman"/>
          <w:sz w:val="24"/>
          <w:szCs w:val="24"/>
        </w:rPr>
      </w:pPr>
      <w:r>
        <w:rPr>
          <w:rFonts w:ascii="Times New Roman" w:hAnsi="Times New Roman"/>
          <w:sz w:val="24"/>
          <w:szCs w:val="24"/>
        </w:rPr>
        <w:t xml:space="preserve">Wolfram-Alpha Tones </w:t>
      </w:r>
      <w:hyperlink r:id="rId14" w:history="1">
        <w:r w:rsidR="00362F24" w:rsidRPr="00FA7E9A">
          <w:rPr>
            <w:rStyle w:val="Hyperlink"/>
            <w:rFonts w:ascii="Times New Roman" w:hAnsi="Times New Roman"/>
            <w:sz w:val="24"/>
            <w:szCs w:val="24"/>
          </w:rPr>
          <w:t>http://tones.wolfram.com/generate/</w:t>
        </w:r>
      </w:hyperlink>
    </w:p>
    <w:sectPr w:rsidR="0083717C" w:rsidRPr="0083717C">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4B0C5ABA"/>
    <w:multiLevelType w:val="singleLevel"/>
    <w:tmpl w:val="A1B04AE0"/>
    <w:lvl w:ilvl="0">
      <w:start w:val="1"/>
      <w:numFmt w:val="decimal"/>
      <w:lvlText w:val="%1."/>
      <w:legacy w:legacy="1" w:legacySpace="0" w:legacyIndent="360"/>
      <w:lvlJc w:val="left"/>
      <w:pPr>
        <w:ind w:left="360" w:hanging="360"/>
      </w:pPr>
    </w:lvl>
  </w:abstractNum>
  <w:abstractNum w:abstractNumId="2">
    <w:nsid w:val="4E8B7891"/>
    <w:multiLevelType w:val="hybridMultilevel"/>
    <w:tmpl w:val="8A148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4">
    <w:nsid w:val="7F0528B3"/>
    <w:multiLevelType w:val="hybridMultilevel"/>
    <w:tmpl w:val="5E0C6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041"/>
    <w:rsid w:val="00032ABD"/>
    <w:rsid w:val="00051758"/>
    <w:rsid w:val="000546B5"/>
    <w:rsid w:val="00076B15"/>
    <w:rsid w:val="000B4FAB"/>
    <w:rsid w:val="000B689B"/>
    <w:rsid w:val="000F1071"/>
    <w:rsid w:val="000F2D29"/>
    <w:rsid w:val="00121D5B"/>
    <w:rsid w:val="001421F1"/>
    <w:rsid w:val="0017485C"/>
    <w:rsid w:val="001749D6"/>
    <w:rsid w:val="0019596E"/>
    <w:rsid w:val="001B78E2"/>
    <w:rsid w:val="001D753A"/>
    <w:rsid w:val="001E0A2B"/>
    <w:rsid w:val="001F5249"/>
    <w:rsid w:val="00201F35"/>
    <w:rsid w:val="002068E4"/>
    <w:rsid w:val="00226D50"/>
    <w:rsid w:val="00280769"/>
    <w:rsid w:val="00283E07"/>
    <w:rsid w:val="002C3C9B"/>
    <w:rsid w:val="002C6006"/>
    <w:rsid w:val="00324199"/>
    <w:rsid w:val="00327B82"/>
    <w:rsid w:val="00337E86"/>
    <w:rsid w:val="00362F24"/>
    <w:rsid w:val="00397650"/>
    <w:rsid w:val="003C1713"/>
    <w:rsid w:val="003E411D"/>
    <w:rsid w:val="003F4041"/>
    <w:rsid w:val="00417282"/>
    <w:rsid w:val="0043301C"/>
    <w:rsid w:val="004452D4"/>
    <w:rsid w:val="0046446A"/>
    <w:rsid w:val="00472F26"/>
    <w:rsid w:val="0048587A"/>
    <w:rsid w:val="004F4923"/>
    <w:rsid w:val="00501FBB"/>
    <w:rsid w:val="00517744"/>
    <w:rsid w:val="00563594"/>
    <w:rsid w:val="00575000"/>
    <w:rsid w:val="00587B9E"/>
    <w:rsid w:val="005B73D9"/>
    <w:rsid w:val="005C3D65"/>
    <w:rsid w:val="005D2C74"/>
    <w:rsid w:val="005D4955"/>
    <w:rsid w:val="005F1A83"/>
    <w:rsid w:val="00601C8E"/>
    <w:rsid w:val="00611D17"/>
    <w:rsid w:val="00686896"/>
    <w:rsid w:val="00695067"/>
    <w:rsid w:val="006B3B9C"/>
    <w:rsid w:val="006B5F64"/>
    <w:rsid w:val="006B7AED"/>
    <w:rsid w:val="006D75F5"/>
    <w:rsid w:val="00781148"/>
    <w:rsid w:val="007A0305"/>
    <w:rsid w:val="007D04B3"/>
    <w:rsid w:val="0083717C"/>
    <w:rsid w:val="00861CC8"/>
    <w:rsid w:val="008A4BB9"/>
    <w:rsid w:val="008B6CED"/>
    <w:rsid w:val="008D66E3"/>
    <w:rsid w:val="008F7C69"/>
    <w:rsid w:val="009025C8"/>
    <w:rsid w:val="00942E78"/>
    <w:rsid w:val="00962C31"/>
    <w:rsid w:val="00994941"/>
    <w:rsid w:val="009B09D3"/>
    <w:rsid w:val="00A0341E"/>
    <w:rsid w:val="00A123C0"/>
    <w:rsid w:val="00A34C9F"/>
    <w:rsid w:val="00A64A99"/>
    <w:rsid w:val="00AB4732"/>
    <w:rsid w:val="00AF5BC6"/>
    <w:rsid w:val="00B0255C"/>
    <w:rsid w:val="00B216C4"/>
    <w:rsid w:val="00B35938"/>
    <w:rsid w:val="00B96374"/>
    <w:rsid w:val="00BE3A64"/>
    <w:rsid w:val="00BF2DA0"/>
    <w:rsid w:val="00C80A69"/>
    <w:rsid w:val="00D03C00"/>
    <w:rsid w:val="00D14DDD"/>
    <w:rsid w:val="00D301A0"/>
    <w:rsid w:val="00D6005A"/>
    <w:rsid w:val="00DB2B9A"/>
    <w:rsid w:val="00E024E1"/>
    <w:rsid w:val="00E20740"/>
    <w:rsid w:val="00E22DA4"/>
    <w:rsid w:val="00E5058A"/>
    <w:rsid w:val="00E5125A"/>
    <w:rsid w:val="00E725A7"/>
    <w:rsid w:val="00EA2F6A"/>
    <w:rsid w:val="00EB0F37"/>
    <w:rsid w:val="00EE6306"/>
    <w:rsid w:val="00F24183"/>
    <w:rsid w:val="00F27BC3"/>
    <w:rsid w:val="00FB5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D7F048-63F7-4802-81CC-31872CADF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4041"/>
    <w:pPr>
      <w:spacing w:after="0" w:line="240" w:lineRule="auto"/>
    </w:pPr>
    <w:rPr>
      <w:rFonts w:ascii="Helvetica" w:eastAsia="Times New Roman" w:hAnsi="Helvetic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3F4041"/>
    <w:pPr>
      <w:spacing w:line="280" w:lineRule="exact"/>
      <w:jc w:val="right"/>
    </w:pPr>
    <w:rPr>
      <w:b/>
      <w:sz w:val="24"/>
    </w:rPr>
  </w:style>
  <w:style w:type="paragraph" w:customStyle="1" w:styleId="Affiliation">
    <w:name w:val="Affiliation"/>
    <w:basedOn w:val="Normal"/>
    <w:rsid w:val="003F4041"/>
    <w:pPr>
      <w:spacing w:after="240" w:line="240" w:lineRule="exact"/>
      <w:jc w:val="right"/>
    </w:pPr>
  </w:style>
  <w:style w:type="paragraph" w:customStyle="1" w:styleId="Body">
    <w:name w:val="Body"/>
    <w:basedOn w:val="Normal"/>
    <w:rsid w:val="003F4041"/>
    <w:pPr>
      <w:spacing w:after="240"/>
      <w:jc w:val="both"/>
    </w:pPr>
  </w:style>
  <w:style w:type="paragraph" w:customStyle="1" w:styleId="AbstHead">
    <w:name w:val="Abst Head"/>
    <w:basedOn w:val="Normal"/>
    <w:rsid w:val="003F4041"/>
    <w:pPr>
      <w:keepNext/>
      <w:spacing w:after="240"/>
    </w:pPr>
    <w:rPr>
      <w:b/>
      <w:caps/>
      <w:sz w:val="22"/>
    </w:rPr>
  </w:style>
  <w:style w:type="paragraph" w:customStyle="1" w:styleId="IntroHead">
    <w:name w:val="Intro Head"/>
    <w:basedOn w:val="Normal"/>
    <w:rsid w:val="003F4041"/>
    <w:pPr>
      <w:keepNext/>
      <w:spacing w:after="240"/>
    </w:pPr>
    <w:rPr>
      <w:b/>
      <w:caps/>
      <w:sz w:val="22"/>
    </w:rPr>
  </w:style>
  <w:style w:type="paragraph" w:customStyle="1" w:styleId="PaperNumber">
    <w:name w:val="Paper Number"/>
    <w:basedOn w:val="Normal"/>
    <w:rsid w:val="003F4041"/>
    <w:pPr>
      <w:spacing w:after="280" w:line="280" w:lineRule="exact"/>
      <w:jc w:val="right"/>
    </w:pPr>
    <w:rPr>
      <w:b/>
      <w:sz w:val="28"/>
    </w:rPr>
  </w:style>
  <w:style w:type="paragraph" w:customStyle="1" w:styleId="ConcHead">
    <w:name w:val="Conc Head"/>
    <w:basedOn w:val="Normal"/>
    <w:rsid w:val="003F4041"/>
    <w:pPr>
      <w:keepNext/>
      <w:spacing w:after="240"/>
    </w:pPr>
    <w:rPr>
      <w:b/>
      <w:caps/>
      <w:sz w:val="22"/>
    </w:rPr>
  </w:style>
  <w:style w:type="paragraph" w:customStyle="1" w:styleId="AcknHead">
    <w:name w:val="Ackn Head"/>
    <w:basedOn w:val="Normal"/>
    <w:rsid w:val="003F4041"/>
    <w:pPr>
      <w:keepNext/>
      <w:spacing w:after="240"/>
    </w:pPr>
    <w:rPr>
      <w:b/>
      <w:caps/>
      <w:sz w:val="22"/>
    </w:rPr>
  </w:style>
  <w:style w:type="paragraph" w:customStyle="1" w:styleId="ReferHead">
    <w:name w:val="Refer Head"/>
    <w:basedOn w:val="Normal"/>
    <w:rsid w:val="003F4041"/>
    <w:pPr>
      <w:keepNext/>
      <w:spacing w:after="240"/>
    </w:pPr>
    <w:rPr>
      <w:b/>
      <w:caps/>
      <w:sz w:val="22"/>
    </w:rPr>
  </w:style>
  <w:style w:type="paragraph" w:customStyle="1" w:styleId="AddSrcHead">
    <w:name w:val="AddSrc Head"/>
    <w:basedOn w:val="Normal"/>
    <w:rsid w:val="003F4041"/>
    <w:pPr>
      <w:keepNext/>
      <w:spacing w:after="240"/>
    </w:pPr>
    <w:rPr>
      <w:b/>
      <w:caps/>
      <w:sz w:val="22"/>
    </w:rPr>
  </w:style>
  <w:style w:type="paragraph" w:customStyle="1" w:styleId="DefAcrHead">
    <w:name w:val="DefAcrHead"/>
    <w:basedOn w:val="Normal"/>
    <w:rsid w:val="003F4041"/>
    <w:pPr>
      <w:keepNext/>
      <w:spacing w:after="240"/>
    </w:pPr>
    <w:rPr>
      <w:b/>
      <w:caps/>
      <w:sz w:val="22"/>
    </w:rPr>
  </w:style>
  <w:style w:type="paragraph" w:customStyle="1" w:styleId="Copyright">
    <w:name w:val="Copyright"/>
    <w:basedOn w:val="Normal"/>
    <w:rsid w:val="003F4041"/>
    <w:pPr>
      <w:spacing w:after="960" w:line="200" w:lineRule="exact"/>
    </w:pPr>
    <w:rPr>
      <w:sz w:val="16"/>
    </w:rPr>
  </w:style>
  <w:style w:type="paragraph" w:styleId="Title">
    <w:name w:val="Title"/>
    <w:basedOn w:val="Normal"/>
    <w:link w:val="TitleChar"/>
    <w:qFormat/>
    <w:rsid w:val="003F4041"/>
    <w:pPr>
      <w:spacing w:after="360"/>
      <w:jc w:val="right"/>
    </w:pPr>
    <w:rPr>
      <w:b/>
      <w:kern w:val="28"/>
      <w:sz w:val="36"/>
    </w:rPr>
  </w:style>
  <w:style w:type="character" w:customStyle="1" w:styleId="TitleChar">
    <w:name w:val="Title Char"/>
    <w:basedOn w:val="DefaultParagraphFont"/>
    <w:link w:val="Title"/>
    <w:rsid w:val="003F4041"/>
    <w:rPr>
      <w:rFonts w:ascii="Helvetica" w:eastAsia="Times New Roman" w:hAnsi="Helvetica" w:cs="Times New Roman"/>
      <w:b/>
      <w:kern w:val="28"/>
      <w:sz w:val="36"/>
      <w:szCs w:val="20"/>
    </w:rPr>
  </w:style>
  <w:style w:type="paragraph" w:customStyle="1" w:styleId="Reference">
    <w:name w:val="Reference"/>
    <w:basedOn w:val="Body"/>
    <w:rsid w:val="003F4041"/>
    <w:pPr>
      <w:numPr>
        <w:numId w:val="4"/>
      </w:numPr>
      <w:spacing w:after="0" w:line="240" w:lineRule="exact"/>
    </w:pPr>
  </w:style>
  <w:style w:type="paragraph" w:customStyle="1" w:styleId="Head1">
    <w:name w:val="Head1"/>
    <w:basedOn w:val="Normal"/>
    <w:rsid w:val="003F4041"/>
    <w:pPr>
      <w:keepNext/>
      <w:spacing w:after="240"/>
    </w:pPr>
    <w:rPr>
      <w:b/>
      <w:caps/>
      <w:sz w:val="22"/>
    </w:rPr>
  </w:style>
  <w:style w:type="paragraph" w:customStyle="1" w:styleId="ContactHead">
    <w:name w:val="Contact Head"/>
    <w:basedOn w:val="Normal"/>
    <w:rsid w:val="003F4041"/>
    <w:pPr>
      <w:keepNext/>
      <w:spacing w:after="240"/>
    </w:pPr>
    <w:rPr>
      <w:b/>
      <w:caps/>
      <w:sz w:val="22"/>
    </w:rPr>
  </w:style>
  <w:style w:type="paragraph" w:customStyle="1" w:styleId="UnordList">
    <w:name w:val="Unord List"/>
    <w:basedOn w:val="Body"/>
    <w:rsid w:val="003F4041"/>
    <w:pPr>
      <w:spacing w:after="0"/>
      <w:ind w:left="360" w:hanging="360"/>
    </w:pPr>
  </w:style>
  <w:style w:type="paragraph" w:customStyle="1" w:styleId="OrdList">
    <w:name w:val="Ord List"/>
    <w:basedOn w:val="UnordList"/>
    <w:rsid w:val="003F4041"/>
    <w:pPr>
      <w:jc w:val="left"/>
    </w:pPr>
  </w:style>
  <w:style w:type="paragraph" w:customStyle="1" w:styleId="Appendix">
    <w:name w:val="Appendix"/>
    <w:basedOn w:val="Normal"/>
    <w:rsid w:val="003F4041"/>
    <w:pPr>
      <w:keepNext/>
      <w:spacing w:after="240"/>
    </w:pPr>
    <w:rPr>
      <w:b/>
      <w:caps/>
      <w:sz w:val="22"/>
    </w:rPr>
  </w:style>
  <w:style w:type="character" w:customStyle="1" w:styleId="Bold">
    <w:name w:val="Bold"/>
    <w:rsid w:val="003F4041"/>
    <w:rPr>
      <w:b/>
    </w:rPr>
  </w:style>
  <w:style w:type="character" w:customStyle="1" w:styleId="Italic">
    <w:name w:val="Italic"/>
    <w:rsid w:val="003F4041"/>
    <w:rPr>
      <w:i/>
    </w:rPr>
  </w:style>
  <w:style w:type="character" w:customStyle="1" w:styleId="Underline">
    <w:name w:val="Underline"/>
    <w:rsid w:val="003F4041"/>
    <w:rPr>
      <w:u w:val="single"/>
    </w:rPr>
  </w:style>
  <w:style w:type="character" w:styleId="Hyperlink">
    <w:name w:val="Hyperlink"/>
    <w:basedOn w:val="DefaultParagraphFont"/>
    <w:rsid w:val="003F4041"/>
    <w:rPr>
      <w:color w:val="FF0080"/>
      <w:u w:val="single"/>
    </w:rPr>
  </w:style>
  <w:style w:type="paragraph" w:styleId="ListParagraph">
    <w:name w:val="List Paragraph"/>
    <w:basedOn w:val="Normal"/>
    <w:uiPriority w:val="34"/>
    <w:qFormat/>
    <w:rsid w:val="00D301A0"/>
    <w:pPr>
      <w:ind w:left="720"/>
      <w:contextualSpacing/>
    </w:pPr>
  </w:style>
  <w:style w:type="character" w:styleId="PlaceholderText">
    <w:name w:val="Placeholder Text"/>
    <w:basedOn w:val="DefaultParagraphFont"/>
    <w:uiPriority w:val="99"/>
    <w:semiHidden/>
    <w:rsid w:val="006B7AED"/>
    <w:rPr>
      <w:color w:val="808080"/>
    </w:rPr>
  </w:style>
  <w:style w:type="character" w:customStyle="1" w:styleId="apple-converted-space">
    <w:name w:val="apple-converted-space"/>
    <w:basedOn w:val="DefaultParagraphFont"/>
    <w:rsid w:val="00142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tones.wolfram.com/gene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DF943-EF2E-4651-AF1D-9E2BE702E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9</Pages>
  <Words>902</Words>
  <Characters>5145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Anderson</dc:creator>
  <cp:keywords/>
  <dc:description/>
  <cp:lastModifiedBy>Eric Anderson</cp:lastModifiedBy>
  <cp:revision>15121</cp:revision>
  <cp:lastPrinted>2014-03-14T15:50:00Z</cp:lastPrinted>
  <dcterms:created xsi:type="dcterms:W3CDTF">2014-03-19T20:29:00Z</dcterms:created>
  <dcterms:modified xsi:type="dcterms:W3CDTF">2014-03-20T00:46:00Z</dcterms:modified>
</cp:coreProperties>
</file>